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925AE" w:rsidRPr="00B925AE" w:rsidRDefault="00B925AE" w:rsidP="00AE7F6F">
      <w:pPr>
        <w:pStyle w:val="Heading3"/>
        <w:rPr>
          <w:sz w:val="20"/>
          <w:u w:val="none"/>
          <w:lang w:val="en-GB"/>
        </w:rPr>
      </w:pPr>
      <w:r w:rsidRPr="00B925AE">
        <w:rPr>
          <w:sz w:val="20"/>
          <w:u w:val="none"/>
          <w:lang w:val="en-GB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>
            <v:imagedata r:id="rId7" o:title=""/>
          </v:shape>
          <o:OLEObject Type="Embed" ProgID="MSPhotoEd.3" ShapeID="_x0000_i1025" DrawAspect="Content" ObjectID="_1611406253" r:id="rId8"/>
        </w:object>
      </w:r>
    </w:p>
    <w:p w:rsidR="00B925AE" w:rsidRDefault="00B925AE" w:rsidP="00AE7F6F">
      <w:pPr>
        <w:pStyle w:val="Heading3"/>
        <w:rPr>
          <w:rFonts w:ascii="Verdana" w:hAnsi="Verdana"/>
          <w:sz w:val="24"/>
          <w:szCs w:val="24"/>
          <w:u w:val="none"/>
        </w:rPr>
      </w:pPr>
    </w:p>
    <w:p w:rsidR="00AE7F6F" w:rsidRPr="00170FA8" w:rsidRDefault="00AE7F6F" w:rsidP="00AE7F6F">
      <w:pPr>
        <w:pStyle w:val="Heading3"/>
        <w:rPr>
          <w:rFonts w:ascii="Verdana" w:hAnsi="Verdana"/>
          <w:sz w:val="24"/>
          <w:szCs w:val="24"/>
          <w:u w:val="none"/>
          <w:lang w:val="it-IT"/>
        </w:rPr>
      </w:pPr>
      <w:r w:rsidRPr="00170FA8">
        <w:rPr>
          <w:rFonts w:ascii="Verdana" w:hAnsi="Verdana"/>
          <w:sz w:val="24"/>
          <w:szCs w:val="24"/>
          <w:u w:val="none"/>
          <w:lang w:val="it-IT"/>
        </w:rPr>
        <w:t>REPUBLIKA E SHQIPËRISË</w:t>
      </w:r>
    </w:p>
    <w:p w:rsidR="00AE7F6F" w:rsidRPr="00170FA8" w:rsidRDefault="00170FA8" w:rsidP="00170FA8">
      <w:pPr>
        <w:pBdr>
          <w:bottom w:val="single" w:sz="12" w:space="1" w:color="auto"/>
        </w:pBdr>
        <w:jc w:val="center"/>
        <w:rPr>
          <w:rFonts w:ascii="Verdana" w:hAnsi="Verdana"/>
          <w:b/>
          <w:sz w:val="24"/>
          <w:szCs w:val="24"/>
          <w:lang w:val="it-IT"/>
        </w:rPr>
      </w:pPr>
      <w:r w:rsidRPr="00170FA8">
        <w:rPr>
          <w:rFonts w:ascii="Verdana" w:hAnsi="Verdana"/>
          <w:b/>
          <w:sz w:val="24"/>
          <w:szCs w:val="24"/>
          <w:lang w:val="it-IT"/>
        </w:rPr>
        <w:t>KOMISIONI QE</w:t>
      </w:r>
      <w:r w:rsidR="00AE7F6F" w:rsidRPr="00170FA8">
        <w:rPr>
          <w:rFonts w:ascii="Verdana" w:hAnsi="Verdana"/>
          <w:b/>
          <w:sz w:val="24"/>
          <w:szCs w:val="24"/>
          <w:lang w:val="it-IT"/>
        </w:rPr>
        <w:t>NDROR I ZGJEDHJEVE</w:t>
      </w:r>
    </w:p>
    <w:p w:rsidR="00070C9C" w:rsidRPr="00A10187" w:rsidRDefault="00070C9C" w:rsidP="00571CA8">
      <w:pPr>
        <w:rPr>
          <w:rFonts w:ascii="Verdana" w:hAnsi="Verdana"/>
          <w:lang w:val="it-IT"/>
        </w:rPr>
      </w:pPr>
    </w:p>
    <w:p w:rsidR="00AE7F6F" w:rsidRPr="00A10187" w:rsidRDefault="00AE7F6F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  <w:r w:rsidRPr="00A10187">
        <w:rPr>
          <w:rFonts w:ascii="Verdana" w:hAnsi="Verdana"/>
          <w:sz w:val="20"/>
          <w:u w:val="none"/>
          <w:lang w:val="it-IT"/>
        </w:rPr>
        <w:t>V E N D I M</w:t>
      </w:r>
    </w:p>
    <w:p w:rsidR="00AE7F6F" w:rsidRPr="00A10187" w:rsidRDefault="00290A7E" w:rsidP="00B925AE">
      <w:pPr>
        <w:spacing w:line="360" w:lineRule="auto"/>
        <w:jc w:val="center"/>
        <w:rPr>
          <w:rFonts w:ascii="Verdana" w:hAnsi="Verdana"/>
          <w:b/>
          <w:lang w:val="it-IT"/>
        </w:rPr>
      </w:pPr>
      <w:r w:rsidRPr="00A10187">
        <w:rPr>
          <w:rFonts w:ascii="Verdana" w:hAnsi="Verdana"/>
          <w:b/>
          <w:lang w:val="it-IT"/>
        </w:rPr>
        <w:t>“</w:t>
      </w:r>
      <w:r w:rsidR="00E229C2" w:rsidRPr="00A10187">
        <w:rPr>
          <w:rFonts w:ascii="Verdana" w:hAnsi="Verdana"/>
          <w:b/>
          <w:lang w:val="it-IT"/>
        </w:rPr>
        <w:t>P</w:t>
      </w:r>
      <w:r w:rsidR="00E668A2" w:rsidRPr="00A10187">
        <w:rPr>
          <w:rFonts w:ascii="Verdana" w:hAnsi="Verdana"/>
          <w:b/>
          <w:lang w:val="it-IT"/>
        </w:rPr>
        <w:t>Ë</w:t>
      </w:r>
      <w:r w:rsidR="00E229C2" w:rsidRPr="00A10187">
        <w:rPr>
          <w:rFonts w:ascii="Verdana" w:hAnsi="Verdana"/>
          <w:b/>
          <w:lang w:val="it-IT"/>
        </w:rPr>
        <w:t xml:space="preserve">R MIRATIMIN </w:t>
      </w:r>
      <w:r w:rsidR="00AE7F6F" w:rsidRPr="00A10187">
        <w:rPr>
          <w:rFonts w:ascii="Verdana" w:hAnsi="Verdana"/>
          <w:b/>
          <w:lang w:val="it-IT"/>
        </w:rPr>
        <w:t xml:space="preserve">E </w:t>
      </w:r>
      <w:r w:rsidR="00927824" w:rsidRPr="00A10187">
        <w:rPr>
          <w:rFonts w:ascii="Verdana" w:hAnsi="Verdana"/>
          <w:b/>
          <w:lang w:val="it-IT"/>
        </w:rPr>
        <w:t xml:space="preserve">STRUKTURËS SË </w:t>
      </w:r>
      <w:r w:rsidR="00AE7F6F" w:rsidRPr="00A10187">
        <w:rPr>
          <w:rFonts w:ascii="Verdana" w:hAnsi="Verdana"/>
          <w:b/>
          <w:lang w:val="it-IT"/>
        </w:rPr>
        <w:t>SHPENZIMEVE BUXHETORE</w:t>
      </w:r>
      <w:r w:rsidR="00F67DC4" w:rsidRPr="00A10187">
        <w:rPr>
          <w:rFonts w:ascii="Verdana" w:hAnsi="Verdana"/>
          <w:b/>
          <w:lang w:val="it-IT"/>
        </w:rPr>
        <w:t xml:space="preserve"> P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>R</w:t>
      </w:r>
      <w:r w:rsidR="00AE7F6F" w:rsidRPr="00A10187">
        <w:rPr>
          <w:rFonts w:ascii="Verdana" w:hAnsi="Verdana"/>
          <w:b/>
          <w:lang w:val="it-IT"/>
        </w:rPr>
        <w:t xml:space="preserve"> </w:t>
      </w:r>
      <w:r w:rsidR="00733892">
        <w:rPr>
          <w:rFonts w:ascii="Verdana" w:hAnsi="Verdana"/>
          <w:b/>
          <w:lang w:val="it-IT"/>
        </w:rPr>
        <w:t>ZGJEDHJET PËR ORGANET E QEVERISJES VENDORE, TË DATËS 30 QERSHOR 2019</w:t>
      </w:r>
      <w:r w:rsidR="00F67DC4" w:rsidRPr="00A10187">
        <w:rPr>
          <w:rFonts w:ascii="Verdana" w:hAnsi="Verdana"/>
          <w:b/>
          <w:lang w:val="it-IT"/>
        </w:rPr>
        <w:t>”</w:t>
      </w:r>
    </w:p>
    <w:p w:rsidR="002150E2" w:rsidRPr="00A10187" w:rsidRDefault="002150E2" w:rsidP="00B925AE">
      <w:pPr>
        <w:spacing w:line="360" w:lineRule="auto"/>
        <w:jc w:val="center"/>
        <w:rPr>
          <w:rFonts w:ascii="Verdana" w:hAnsi="Verdana"/>
          <w:b/>
          <w:lang w:val="it-IT"/>
        </w:rPr>
      </w:pP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AE7F6F" w:rsidRPr="00A10187" w:rsidRDefault="00170FA8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Komisioni Qe</w:t>
      </w:r>
      <w:r w:rsidR="00AE7F6F" w:rsidRPr="00A10187">
        <w:rPr>
          <w:rFonts w:ascii="Verdana" w:hAnsi="Verdana"/>
          <w:sz w:val="20"/>
          <w:lang w:val="it-IT"/>
        </w:rPr>
        <w:t xml:space="preserve">ndror i Zgjedhjeve, në mbledhjen e tij të </w:t>
      </w:r>
      <w:r w:rsidR="00E229C2" w:rsidRPr="00A10187">
        <w:rPr>
          <w:rFonts w:ascii="Verdana" w:hAnsi="Verdana"/>
          <w:sz w:val="20"/>
          <w:lang w:val="it-IT"/>
        </w:rPr>
        <w:t>datës</w:t>
      </w:r>
      <w:r w:rsidR="00B9063E" w:rsidRPr="00A10187">
        <w:rPr>
          <w:rFonts w:ascii="Verdana" w:hAnsi="Verdana"/>
          <w:sz w:val="20"/>
          <w:lang w:val="it-IT"/>
        </w:rPr>
        <w:t xml:space="preserve"> </w:t>
      </w:r>
      <w:r w:rsidR="00384225" w:rsidRPr="00A10187">
        <w:rPr>
          <w:rFonts w:ascii="Verdana" w:hAnsi="Verdana"/>
          <w:sz w:val="20"/>
          <w:lang w:val="it-IT"/>
        </w:rPr>
        <w:t xml:space="preserve"> </w:t>
      </w:r>
      <w:r w:rsidR="00C35873">
        <w:rPr>
          <w:rFonts w:ascii="Verdana" w:hAnsi="Verdana"/>
          <w:sz w:val="20"/>
          <w:lang w:val="it-IT"/>
        </w:rPr>
        <w:t>11</w:t>
      </w:r>
      <w:r w:rsidR="00070C9C" w:rsidRPr="00A10187">
        <w:rPr>
          <w:rFonts w:ascii="Verdana" w:hAnsi="Verdana"/>
          <w:sz w:val="20"/>
          <w:lang w:val="it-IT"/>
        </w:rPr>
        <w:t>.0</w:t>
      </w:r>
      <w:r w:rsidR="00733892">
        <w:rPr>
          <w:rFonts w:ascii="Verdana" w:hAnsi="Verdana"/>
          <w:sz w:val="20"/>
          <w:lang w:val="it-IT"/>
        </w:rPr>
        <w:t>2</w:t>
      </w:r>
      <w:r w:rsidR="00AE7F6F" w:rsidRPr="00A10187">
        <w:rPr>
          <w:rFonts w:ascii="Verdana" w:hAnsi="Verdana"/>
          <w:sz w:val="20"/>
          <w:lang w:val="it-IT"/>
        </w:rPr>
        <w:t>.20</w:t>
      </w:r>
      <w:r w:rsidR="00B9063E" w:rsidRPr="00A10187">
        <w:rPr>
          <w:rFonts w:ascii="Verdana" w:hAnsi="Verdana"/>
          <w:sz w:val="20"/>
          <w:lang w:val="it-IT"/>
        </w:rPr>
        <w:t>1</w:t>
      </w:r>
      <w:r w:rsidR="00733892">
        <w:rPr>
          <w:rFonts w:ascii="Verdana" w:hAnsi="Verdana"/>
          <w:sz w:val="20"/>
          <w:lang w:val="it-IT"/>
        </w:rPr>
        <w:t>9</w:t>
      </w:r>
      <w:r w:rsidR="008A1CAD" w:rsidRPr="00A10187">
        <w:rPr>
          <w:rFonts w:ascii="Verdana" w:hAnsi="Verdana"/>
          <w:sz w:val="20"/>
          <w:lang w:val="it-IT"/>
        </w:rPr>
        <w:t>, me pjesë</w:t>
      </w:r>
      <w:r w:rsidR="00AE7F6F" w:rsidRPr="00A10187">
        <w:rPr>
          <w:rFonts w:ascii="Verdana" w:hAnsi="Verdana"/>
          <w:sz w:val="20"/>
          <w:lang w:val="it-IT"/>
        </w:rPr>
        <w:t>mar</w:t>
      </w:r>
      <w:r w:rsidR="008A1CAD" w:rsidRPr="00A10187">
        <w:rPr>
          <w:rFonts w:ascii="Verdana" w:hAnsi="Verdana"/>
          <w:sz w:val="20"/>
          <w:lang w:val="it-IT"/>
        </w:rPr>
        <w:t>r</w:t>
      </w:r>
      <w:r w:rsidR="00AE7F6F" w:rsidRPr="00A10187">
        <w:rPr>
          <w:rFonts w:ascii="Verdana" w:hAnsi="Verdana"/>
          <w:sz w:val="20"/>
          <w:lang w:val="it-IT"/>
        </w:rPr>
        <w:t>jen e:</w:t>
      </w: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C0AC7" w:rsidRDefault="0060456F" w:rsidP="009C0AC7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Klement</w:t>
      </w:r>
      <w:r>
        <w:rPr>
          <w:rFonts w:ascii="Verdana" w:hAnsi="Verdana"/>
          <w:lang w:val="sq-AL"/>
        </w:rPr>
        <w:tab/>
        <w:t>ZGURI</w:t>
      </w:r>
      <w:r w:rsidR="00384225" w:rsidRPr="00A10187">
        <w:rPr>
          <w:rFonts w:ascii="Verdana" w:hAnsi="Verdana"/>
          <w:lang w:val="sq-AL"/>
        </w:rPr>
        <w:tab/>
      </w:r>
      <w:r w:rsidR="00384225" w:rsidRP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Kryetar</w:t>
      </w:r>
    </w:p>
    <w:p w:rsidR="0060456F" w:rsidRPr="00A10187" w:rsidRDefault="0060456F" w:rsidP="009C0AC7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Denar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BIBA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Zv/Kryetar</w:t>
      </w:r>
    </w:p>
    <w:p w:rsidR="002B4EA4" w:rsidRPr="00A10187" w:rsidRDefault="00F76121" w:rsidP="002B4EA4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Bledar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SKËNDERI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 w:rsidR="002B4EA4" w:rsidRPr="00A10187">
        <w:rPr>
          <w:rFonts w:ascii="Verdana" w:hAnsi="Verdana"/>
          <w:lang w:val="sq-AL"/>
        </w:rPr>
        <w:t>Anëtar</w:t>
      </w:r>
    </w:p>
    <w:p w:rsidR="00B85395" w:rsidRPr="00A10187" w:rsidRDefault="00B85395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Edlira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JORGAQI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Anëtar</w:t>
      </w:r>
      <w:r w:rsidR="00B671C7" w:rsidRPr="00A10187">
        <w:rPr>
          <w:rFonts w:ascii="Verdana" w:hAnsi="Verdana"/>
          <w:lang w:val="sq-AL"/>
        </w:rPr>
        <w:t>e</w:t>
      </w:r>
    </w:p>
    <w:p w:rsidR="009C0AC7" w:rsidRPr="00A10187" w:rsidRDefault="00733892" w:rsidP="009C0AC7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Rezarta</w:t>
      </w:r>
      <w:r>
        <w:rPr>
          <w:rFonts w:ascii="Verdana" w:hAnsi="Verdana"/>
          <w:lang w:val="sq-AL"/>
        </w:rPr>
        <w:tab/>
        <w:t>BITRI</w:t>
      </w:r>
      <w:r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Anëtar</w:t>
      </w:r>
      <w:r w:rsidR="00290A7E" w:rsidRPr="00A10187">
        <w:rPr>
          <w:rFonts w:ascii="Verdana" w:hAnsi="Verdana"/>
          <w:lang w:val="sq-AL"/>
        </w:rPr>
        <w:t>e</w:t>
      </w: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B925AE" w:rsidRPr="00A10187" w:rsidRDefault="00B925AE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shqyrtoi ç</w:t>
      </w:r>
      <w:r w:rsidR="00C92AF3" w:rsidRPr="00A10187">
        <w:rPr>
          <w:rFonts w:ascii="Verdana" w:hAnsi="Verdana"/>
          <w:sz w:val="20"/>
          <w:lang w:val="it-IT"/>
        </w:rPr>
        <w:t>ë</w:t>
      </w:r>
      <w:r w:rsidRPr="00A10187">
        <w:rPr>
          <w:rFonts w:ascii="Verdana" w:hAnsi="Verdana"/>
          <w:sz w:val="20"/>
          <w:lang w:val="it-IT"/>
        </w:rPr>
        <w:t>shtjen me:</w:t>
      </w:r>
    </w:p>
    <w:p w:rsidR="00B925AE" w:rsidRPr="00A10187" w:rsidRDefault="00B925AE" w:rsidP="00B925AE">
      <w:pPr>
        <w:spacing w:line="360" w:lineRule="auto"/>
        <w:jc w:val="both"/>
        <w:rPr>
          <w:rFonts w:ascii="Verdana" w:hAnsi="Verdana"/>
          <w:lang w:val="de-AT"/>
        </w:rPr>
      </w:pPr>
    </w:p>
    <w:p w:rsidR="00B925AE" w:rsidRPr="00A10187" w:rsidRDefault="00B925AE" w:rsidP="00B925A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OBJEKT</w:t>
      </w:r>
      <w:r w:rsidR="00D17936" w:rsidRPr="00A10187">
        <w:rPr>
          <w:rFonts w:ascii="Verdana" w:hAnsi="Verdana"/>
          <w:lang w:val="de-AT"/>
        </w:rPr>
        <w:t>:</w:t>
      </w:r>
      <w:r w:rsidR="00D17936" w:rsidRPr="00A10187">
        <w:rPr>
          <w:rFonts w:ascii="Verdana" w:hAnsi="Verdana"/>
          <w:lang w:val="de-AT"/>
        </w:rPr>
        <w:tab/>
      </w:r>
      <w:r w:rsidR="00352F3E" w:rsidRPr="00A10187">
        <w:rPr>
          <w:rFonts w:ascii="Verdana" w:hAnsi="Verdana"/>
          <w:lang w:val="de-AT"/>
        </w:rPr>
        <w:t>Miratimi i</w:t>
      </w:r>
      <w:r w:rsidRPr="00A10187">
        <w:rPr>
          <w:rFonts w:ascii="Verdana" w:hAnsi="Verdana"/>
          <w:lang w:val="de-AT"/>
        </w:rPr>
        <w:t xml:space="preserve"> </w:t>
      </w:r>
      <w:r w:rsidR="00927824" w:rsidRPr="00A10187">
        <w:rPr>
          <w:rFonts w:ascii="Verdana" w:hAnsi="Verdana"/>
          <w:lang w:val="de-AT"/>
        </w:rPr>
        <w:t xml:space="preserve">strukturës së </w:t>
      </w:r>
      <w:r w:rsidR="00AB35E8" w:rsidRPr="00A10187">
        <w:rPr>
          <w:rFonts w:ascii="Verdana" w:hAnsi="Verdana"/>
          <w:lang w:val="de-AT"/>
        </w:rPr>
        <w:t>shpenzimeve buxhetore pë</w:t>
      </w:r>
      <w:r w:rsidRPr="00A10187">
        <w:rPr>
          <w:rFonts w:ascii="Verdana" w:hAnsi="Verdana"/>
          <w:lang w:val="de-AT"/>
        </w:rPr>
        <w:t xml:space="preserve">r </w:t>
      </w:r>
      <w:r w:rsidR="00733892">
        <w:rPr>
          <w:rFonts w:ascii="Verdana" w:hAnsi="Verdana"/>
          <w:lang w:val="de-AT"/>
        </w:rPr>
        <w:t>zgjedhjet për Organet e Qeverisjes Vendore të datës 30 qershor 2019</w:t>
      </w:r>
    </w:p>
    <w:p w:rsidR="00B925AE" w:rsidRPr="00A10187" w:rsidRDefault="00B925AE" w:rsidP="00B925AE">
      <w:pPr>
        <w:spacing w:line="360" w:lineRule="auto"/>
        <w:jc w:val="both"/>
        <w:rPr>
          <w:rFonts w:ascii="Verdana" w:hAnsi="Verdana"/>
          <w:lang w:val="de-AT"/>
        </w:rPr>
      </w:pPr>
    </w:p>
    <w:p w:rsidR="00AE7F6F" w:rsidRPr="00A10187" w:rsidRDefault="00B925AE" w:rsidP="00B925A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BAZA LIGJORE</w:t>
      </w:r>
      <w:r w:rsidRPr="00A10187">
        <w:rPr>
          <w:rFonts w:ascii="Verdana" w:hAnsi="Verdana"/>
          <w:lang w:val="de-AT"/>
        </w:rPr>
        <w:t>:</w:t>
      </w:r>
      <w:r w:rsidRPr="00A10187">
        <w:rPr>
          <w:rFonts w:ascii="Verdana" w:hAnsi="Verdana"/>
          <w:lang w:val="de-AT"/>
        </w:rPr>
        <w:tab/>
        <w:t>Neni</w:t>
      </w:r>
      <w:r w:rsidR="00352F3E" w:rsidRPr="00A10187">
        <w:rPr>
          <w:rFonts w:ascii="Verdana" w:hAnsi="Verdana"/>
          <w:lang w:val="de-AT"/>
        </w:rPr>
        <w:t xml:space="preserve"> 2</w:t>
      </w:r>
      <w:r w:rsidR="00384225" w:rsidRPr="00A10187">
        <w:rPr>
          <w:rFonts w:ascii="Verdana" w:hAnsi="Verdana"/>
          <w:lang w:val="de-AT"/>
        </w:rPr>
        <w:t>3</w:t>
      </w:r>
      <w:r w:rsidRPr="00A10187">
        <w:rPr>
          <w:rFonts w:ascii="Verdana" w:hAnsi="Verdana"/>
          <w:lang w:val="de-AT"/>
        </w:rPr>
        <w:t>, pika 1</w:t>
      </w:r>
      <w:r w:rsidR="00927824" w:rsidRPr="00A10187">
        <w:rPr>
          <w:rFonts w:ascii="Verdana" w:hAnsi="Verdana"/>
          <w:lang w:val="de-AT"/>
        </w:rPr>
        <w:t xml:space="preserve">, gërma </w:t>
      </w:r>
      <w:r w:rsidR="00571CA8" w:rsidRPr="00A10187">
        <w:rPr>
          <w:rFonts w:ascii="Verdana" w:hAnsi="Verdana"/>
          <w:lang w:val="de-AT"/>
        </w:rPr>
        <w:t>a</w:t>
      </w:r>
      <w:r w:rsidR="00927824" w:rsidRPr="00A10187">
        <w:rPr>
          <w:rFonts w:ascii="Verdana" w:hAnsi="Verdana"/>
          <w:lang w:val="de-AT"/>
        </w:rPr>
        <w:t xml:space="preserve"> </w:t>
      </w:r>
      <w:r w:rsidR="00F67DC4" w:rsidRPr="00A10187">
        <w:rPr>
          <w:rFonts w:ascii="Verdana" w:hAnsi="Verdana"/>
          <w:lang w:val="de-AT"/>
        </w:rPr>
        <w:t xml:space="preserve">dhe </w:t>
      </w:r>
      <w:r w:rsidR="00927824" w:rsidRPr="00A10187">
        <w:rPr>
          <w:rFonts w:ascii="Verdana" w:hAnsi="Verdana"/>
          <w:lang w:val="de-AT"/>
        </w:rPr>
        <w:t xml:space="preserve">neni 21, </w:t>
      </w:r>
      <w:r w:rsidR="00F67DC4" w:rsidRPr="00A10187">
        <w:rPr>
          <w:rFonts w:ascii="Verdana" w:hAnsi="Verdana"/>
          <w:lang w:val="de-AT"/>
        </w:rPr>
        <w:t>pika 1</w:t>
      </w:r>
      <w:r w:rsidR="001564E6">
        <w:rPr>
          <w:rFonts w:ascii="Verdana" w:hAnsi="Verdana"/>
          <w:lang w:val="de-AT"/>
        </w:rPr>
        <w:t>6</w:t>
      </w:r>
      <w:r w:rsidRPr="00A10187">
        <w:rPr>
          <w:rFonts w:ascii="Verdana" w:hAnsi="Verdana"/>
          <w:lang w:val="de-AT"/>
        </w:rPr>
        <w:t>, t</w:t>
      </w:r>
      <w:r w:rsidR="00C92AF3" w:rsidRPr="00A10187">
        <w:rPr>
          <w:rFonts w:ascii="Verdana" w:hAnsi="Verdana"/>
          <w:lang w:val="de-AT"/>
        </w:rPr>
        <w:t>ë</w:t>
      </w:r>
      <w:r w:rsidR="00B342E2" w:rsidRPr="00A10187">
        <w:rPr>
          <w:rFonts w:ascii="Verdana" w:hAnsi="Verdana"/>
          <w:lang w:val="de-AT"/>
        </w:rPr>
        <w:t xml:space="preserve"> Ligjit nr. 10019</w:t>
      </w:r>
      <w:r w:rsidR="00DF1667" w:rsidRPr="00A10187">
        <w:rPr>
          <w:rFonts w:ascii="Verdana" w:hAnsi="Verdana"/>
          <w:lang w:val="de-AT"/>
        </w:rPr>
        <w:t xml:space="preserve"> datë </w:t>
      </w:r>
      <w:r w:rsidR="00B342E2" w:rsidRPr="00A10187">
        <w:rPr>
          <w:rFonts w:ascii="Verdana" w:hAnsi="Verdana"/>
          <w:lang w:val="de-AT"/>
        </w:rPr>
        <w:t>29.12.2008</w:t>
      </w:r>
      <w:r w:rsidR="00D511E8" w:rsidRPr="00A10187">
        <w:rPr>
          <w:rFonts w:ascii="Verdana" w:hAnsi="Verdana"/>
          <w:lang w:val="de-AT"/>
        </w:rPr>
        <w:t xml:space="preserve"> </w:t>
      </w:r>
      <w:r w:rsidR="00927824" w:rsidRPr="00A10187">
        <w:rPr>
          <w:rFonts w:ascii="Verdana" w:hAnsi="Verdana"/>
          <w:lang w:val="de-AT"/>
        </w:rPr>
        <w:t xml:space="preserve"> </w:t>
      </w:r>
      <w:r w:rsidR="00D511E8" w:rsidRPr="00A10187">
        <w:rPr>
          <w:rFonts w:ascii="Verdana" w:hAnsi="Verdana"/>
          <w:lang w:val="de-AT"/>
        </w:rPr>
        <w:t>“</w:t>
      </w:r>
      <w:r w:rsidRPr="00A10187">
        <w:rPr>
          <w:rFonts w:ascii="Verdana" w:hAnsi="Verdana"/>
          <w:lang w:val="de-AT"/>
        </w:rPr>
        <w:t>Kodi</w:t>
      </w:r>
      <w:r w:rsidR="00DF1667" w:rsidRPr="00A10187">
        <w:rPr>
          <w:rFonts w:ascii="Verdana" w:hAnsi="Verdana"/>
          <w:lang w:val="de-AT"/>
        </w:rPr>
        <w:t xml:space="preserve"> Zgjedhor i Republikës së Shqipë</w:t>
      </w:r>
      <w:r w:rsidRPr="00A10187">
        <w:rPr>
          <w:rFonts w:ascii="Verdana" w:hAnsi="Verdana"/>
          <w:lang w:val="de-AT"/>
        </w:rPr>
        <w:t>risë’’,</w:t>
      </w:r>
      <w:r w:rsidR="00927824" w:rsidRPr="00A10187">
        <w:rPr>
          <w:rFonts w:ascii="Verdana" w:hAnsi="Verdana"/>
          <w:lang w:val="de-AT"/>
        </w:rPr>
        <w:t xml:space="preserve"> i </w:t>
      </w:r>
      <w:r w:rsidR="00290A7E" w:rsidRPr="00A10187">
        <w:rPr>
          <w:rFonts w:ascii="Verdana" w:hAnsi="Verdana"/>
          <w:lang w:val="de-AT"/>
        </w:rPr>
        <w:t>ndryshuar,</w:t>
      </w:r>
      <w:r w:rsidR="00174DEE" w:rsidRPr="00A10187">
        <w:rPr>
          <w:rFonts w:ascii="Verdana" w:hAnsi="Verdana"/>
          <w:lang w:val="de-AT"/>
        </w:rPr>
        <w:t xml:space="preserve"> </w:t>
      </w:r>
    </w:p>
    <w:p w:rsidR="00BC46E4" w:rsidRPr="00A10187" w:rsidRDefault="00BC46E4" w:rsidP="00B925AE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B342E2" w:rsidRPr="00A10187" w:rsidRDefault="00B925AE" w:rsidP="009C0AC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Komisioni Qendror i Zgjedhjeve, pasi shqyrtoi materialin e paraqitur mbi z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rat e struktur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 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shpenzimeve buxhetore</w:t>
      </w:r>
      <w:r w:rsidR="006C344E">
        <w:rPr>
          <w:rFonts w:ascii="Verdana" w:hAnsi="Verdana"/>
          <w:sz w:val="20"/>
          <w:lang w:val="de-AT"/>
        </w:rPr>
        <w:t xml:space="preserve"> për zgjedhjet për Organet e Qeverisjes Vendore të datës 30 qershor 2019</w:t>
      </w:r>
      <w:r w:rsidRPr="00A10187">
        <w:rPr>
          <w:rFonts w:ascii="Verdana" w:hAnsi="Verdana"/>
          <w:sz w:val="20"/>
          <w:lang w:val="de-AT"/>
        </w:rPr>
        <w:t>, si dhe pasi d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gjoi mendimet e pjes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marr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sve n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mbledhj</w:t>
      </w:r>
      <w:r w:rsidR="009C0AC7" w:rsidRPr="00A10187">
        <w:rPr>
          <w:rFonts w:ascii="Verdana" w:hAnsi="Verdana"/>
          <w:sz w:val="20"/>
          <w:lang w:val="de-AT"/>
        </w:rPr>
        <w:t>e</w:t>
      </w:r>
      <w:r w:rsidR="00F230B4" w:rsidRPr="00A10187">
        <w:rPr>
          <w:rFonts w:ascii="Verdana" w:hAnsi="Verdana"/>
          <w:sz w:val="20"/>
          <w:lang w:val="de-AT"/>
        </w:rPr>
        <w:t xml:space="preserve">, </w:t>
      </w:r>
    </w:p>
    <w:p w:rsidR="00F230B4" w:rsidRPr="00A10187" w:rsidRDefault="00F230B4" w:rsidP="009C0AC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A10187" w:rsidRPr="00A10187" w:rsidRDefault="00A10187" w:rsidP="00F230B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</w:p>
    <w:p w:rsidR="00AE7F6F" w:rsidRPr="00A10187" w:rsidRDefault="00B925AE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lastRenderedPageBreak/>
        <w:t>V E N D O S I</w:t>
      </w:r>
      <w:r w:rsidR="00130F33" w:rsidRPr="00A10187">
        <w:rPr>
          <w:rFonts w:ascii="Verdana" w:hAnsi="Verdana"/>
          <w:b/>
          <w:sz w:val="20"/>
        </w:rPr>
        <w:t>:</w:t>
      </w:r>
    </w:p>
    <w:p w:rsidR="00B342E2" w:rsidRPr="00A10187" w:rsidRDefault="00B342E2" w:rsidP="004A55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Miratimin e </w:t>
      </w:r>
      <w:r w:rsidR="0010279E" w:rsidRPr="00A10187">
        <w:rPr>
          <w:rFonts w:ascii="Verdana" w:hAnsi="Verdana"/>
          <w:lang w:val="de-AT"/>
        </w:rPr>
        <w:t xml:space="preserve">strukturës së </w:t>
      </w:r>
      <w:r w:rsidRPr="00A10187">
        <w:rPr>
          <w:rFonts w:ascii="Verdana" w:hAnsi="Verdana"/>
          <w:lang w:val="de-AT"/>
        </w:rPr>
        <w:t xml:space="preserve">shpenzimeve buxhetore për </w:t>
      </w:r>
      <w:r w:rsidR="006C344E">
        <w:rPr>
          <w:rFonts w:ascii="Verdana" w:hAnsi="Verdana"/>
          <w:lang w:val="de-AT"/>
        </w:rPr>
        <w:t>zgjedhjet për Organet e Qeverisjes Vendore të datës 30 qershor 2019</w:t>
      </w:r>
      <w:r w:rsidR="005A78C5" w:rsidRPr="00A10187">
        <w:rPr>
          <w:rFonts w:ascii="Verdana" w:hAnsi="Verdana"/>
          <w:lang w:val="de-AT"/>
        </w:rPr>
        <w:t xml:space="preserve">, sipas </w:t>
      </w:r>
      <w:r w:rsidR="00571CA8" w:rsidRPr="00A10187">
        <w:rPr>
          <w:rFonts w:ascii="Verdana" w:hAnsi="Verdana"/>
          <w:lang w:val="de-AT"/>
        </w:rPr>
        <w:t>lidhjes</w:t>
      </w:r>
      <w:r w:rsidR="005A78C5" w:rsidRPr="00A10187">
        <w:rPr>
          <w:rFonts w:ascii="Verdana" w:hAnsi="Verdana"/>
          <w:lang w:val="de-AT"/>
        </w:rPr>
        <w:t xml:space="preserve"> nr.1</w:t>
      </w:r>
      <w:r w:rsidRPr="00A10187">
        <w:rPr>
          <w:rFonts w:ascii="Verdana" w:hAnsi="Verdana"/>
          <w:lang w:val="de-AT"/>
        </w:rPr>
        <w:t xml:space="preserve"> bashkëlidhur. </w:t>
      </w:r>
    </w:p>
    <w:p w:rsidR="00B925AE" w:rsidRPr="00A10187" w:rsidRDefault="00B342E2" w:rsidP="00B342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A10187">
        <w:rPr>
          <w:rFonts w:ascii="Verdana" w:hAnsi="Verdana"/>
          <w:lang w:val="it-IT"/>
        </w:rPr>
        <w:t>Ngarkohet Drejtoria e Financës për zbatimin e këtij</w:t>
      </w:r>
      <w:r w:rsidR="004A5576" w:rsidRPr="00A10187">
        <w:rPr>
          <w:rFonts w:ascii="Verdana" w:hAnsi="Verdana"/>
          <w:lang w:val="it-IT"/>
        </w:rPr>
        <w:t xml:space="preserve"> vendimi</w:t>
      </w:r>
      <w:r w:rsidR="00C025B7">
        <w:rPr>
          <w:rFonts w:ascii="Verdana" w:hAnsi="Verdana"/>
          <w:lang w:val="it-IT"/>
        </w:rPr>
        <w:t>.</w:t>
      </w:r>
    </w:p>
    <w:p w:rsidR="00B342E2" w:rsidRPr="00A10187" w:rsidRDefault="00B342E2" w:rsidP="00B925AE">
      <w:pPr>
        <w:pStyle w:val="BodyText"/>
        <w:spacing w:line="360" w:lineRule="auto"/>
        <w:rPr>
          <w:rFonts w:ascii="Verdana" w:hAnsi="Verdana"/>
          <w:sz w:val="20"/>
        </w:rPr>
      </w:pPr>
    </w:p>
    <w:p w:rsidR="00AE7F6F" w:rsidRPr="00A10187" w:rsidRDefault="002D1D0A" w:rsidP="00B925AE">
      <w:pPr>
        <w:pStyle w:val="BodyText"/>
        <w:spacing w:line="360" w:lineRule="auto"/>
        <w:rPr>
          <w:rFonts w:ascii="Verdana" w:hAnsi="Verdana"/>
          <w:sz w:val="20"/>
        </w:rPr>
      </w:pPr>
      <w:proofErr w:type="spellStart"/>
      <w:proofErr w:type="gramStart"/>
      <w:r w:rsidRPr="00A10187">
        <w:rPr>
          <w:rFonts w:ascii="Verdana" w:hAnsi="Verdana"/>
          <w:sz w:val="20"/>
        </w:rPr>
        <w:t>Ky</w:t>
      </w:r>
      <w:proofErr w:type="spellEnd"/>
      <w:proofErr w:type="gram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vendim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hyn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në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fuqi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menjëherë</w:t>
      </w:r>
      <w:proofErr w:type="spellEnd"/>
      <w:r w:rsidR="00AE7F6F" w:rsidRPr="00A10187">
        <w:rPr>
          <w:rFonts w:ascii="Verdana" w:hAnsi="Verdana"/>
          <w:sz w:val="20"/>
        </w:rPr>
        <w:t>.</w:t>
      </w:r>
    </w:p>
    <w:p w:rsidR="00E229C2" w:rsidRDefault="00E229C2" w:rsidP="00E229C2">
      <w:pPr>
        <w:pStyle w:val="BodyText"/>
        <w:spacing w:line="360" w:lineRule="auto"/>
        <w:rPr>
          <w:rFonts w:ascii="Verdana" w:hAnsi="Verdana"/>
          <w:sz w:val="22"/>
          <w:szCs w:val="22"/>
        </w:rPr>
      </w:pPr>
    </w:p>
    <w:p w:rsidR="00C025B7" w:rsidRPr="00A10187" w:rsidRDefault="00C025B7" w:rsidP="00C025B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Klement</w:t>
      </w:r>
      <w:r w:rsidRPr="00A10187">
        <w:rPr>
          <w:rFonts w:ascii="Verdana" w:hAnsi="Verdana"/>
          <w:b/>
          <w:lang w:val="sq-AL"/>
        </w:rPr>
        <w:tab/>
        <w:t>ZGURI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>Kryetar</w:t>
      </w:r>
    </w:p>
    <w:p w:rsidR="008807BF" w:rsidRPr="00A10187" w:rsidRDefault="004A328D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Denar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BIBA</w:t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C025B7">
        <w:rPr>
          <w:rFonts w:ascii="Verdana" w:hAnsi="Verdana"/>
          <w:b/>
          <w:lang w:val="sq-AL"/>
        </w:rPr>
        <w:t>Zv/</w:t>
      </w:r>
      <w:r w:rsidR="008807BF" w:rsidRPr="00A10187">
        <w:rPr>
          <w:rFonts w:ascii="Verdana" w:hAnsi="Verdana"/>
          <w:b/>
          <w:lang w:val="sq-AL"/>
        </w:rPr>
        <w:t>Kryetar</w:t>
      </w:r>
    </w:p>
    <w:p w:rsidR="004A328D" w:rsidRPr="00A10187" w:rsidRDefault="004A328D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Bledar</w:t>
      </w:r>
      <w:r w:rsidRPr="00A10187">
        <w:rPr>
          <w:rFonts w:ascii="Verdana" w:hAnsi="Verdana"/>
          <w:b/>
          <w:lang w:val="sq-AL"/>
        </w:rPr>
        <w:tab/>
        <w:t>SKËNDERI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8807BF" w:rsidRPr="00A10187" w:rsidRDefault="008807BF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Edlira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JORGAQI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Anëtare</w:t>
      </w:r>
    </w:p>
    <w:p w:rsidR="008807BF" w:rsidRPr="00A10187" w:rsidRDefault="006C344E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 xml:space="preserve">Rezarta </w:t>
      </w:r>
      <w:r>
        <w:rPr>
          <w:rFonts w:ascii="Verdana" w:hAnsi="Verdana"/>
          <w:b/>
          <w:lang w:val="sq-AL"/>
        </w:rPr>
        <w:tab/>
        <w:t>BITRI</w:t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>Anëtare</w:t>
      </w:r>
    </w:p>
    <w:p w:rsidR="00E229C2" w:rsidRPr="005F4B58" w:rsidRDefault="00E229C2" w:rsidP="00E229C2">
      <w:pPr>
        <w:pStyle w:val="BodyText"/>
        <w:rPr>
          <w:rFonts w:ascii="Verdana" w:hAnsi="Verdana"/>
          <w:sz w:val="22"/>
          <w:szCs w:val="22"/>
        </w:rPr>
      </w:pPr>
    </w:p>
    <w:p w:rsidR="00982FE8" w:rsidRPr="00BC46E4" w:rsidRDefault="00AE7F6F" w:rsidP="00A10187">
      <w:pPr>
        <w:rPr>
          <w:sz w:val="22"/>
          <w:szCs w:val="22"/>
        </w:rPr>
      </w:pPr>
      <w:r w:rsidRPr="005F4B58">
        <w:rPr>
          <w:rFonts w:ascii="Verdana" w:hAnsi="Verdana"/>
          <w:sz w:val="22"/>
          <w:szCs w:val="22"/>
        </w:rPr>
        <w:tab/>
        <w:t xml:space="preserve">                               </w:t>
      </w:r>
    </w:p>
    <w:sectPr w:rsidR="00982FE8" w:rsidRPr="00BC46E4" w:rsidSect="003B65C6">
      <w:footerReference w:type="default" r:id="rId9"/>
      <w:pgSz w:w="12240" w:h="15840"/>
      <w:pgMar w:top="720" w:right="1800" w:bottom="18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39" w:rsidRDefault="00951539">
      <w:r>
        <w:separator/>
      </w:r>
    </w:p>
  </w:endnote>
  <w:endnote w:type="continuationSeparator" w:id="0">
    <w:p w:rsidR="00951539" w:rsidRDefault="0095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1E" w:rsidRDefault="00215A1E">
    <w:pPr>
      <w:pStyle w:val="Footer"/>
    </w:pPr>
    <w:r>
      <w:t>______________________________________________________________________________________</w:t>
    </w:r>
  </w:p>
  <w:p w:rsidR="00215A1E" w:rsidRDefault="002879F6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A1E" w:rsidRPr="005F4B58" w:rsidRDefault="00215A1E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</w:t>
    </w:r>
    <w:r w:rsidRPr="005F4B58">
      <w:rPr>
        <w:rFonts w:ascii="Verdana" w:hAnsi="Verdana"/>
        <w:sz w:val="16"/>
        <w:szCs w:val="16"/>
      </w:rPr>
      <w:t>Nr.</w:t>
    </w:r>
    <w:r>
      <w:rPr>
        <w:rFonts w:ascii="Verdana" w:hAnsi="Verdana"/>
        <w:sz w:val="16"/>
        <w:szCs w:val="16"/>
      </w:rPr>
      <w:t xml:space="preserve"> </w:t>
    </w:r>
    <w:r w:rsidR="00B0306F">
      <w:rPr>
        <w:rFonts w:ascii="Verdana" w:hAnsi="Verdana"/>
        <w:sz w:val="16"/>
        <w:szCs w:val="16"/>
      </w:rPr>
      <w:t xml:space="preserve"> </w:t>
    </w:r>
    <w:r w:rsidR="00B85395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</w:t>
    </w:r>
    <w:proofErr w:type="gramStart"/>
    <w:r>
      <w:rPr>
        <w:rFonts w:ascii="Verdana" w:hAnsi="Verdana"/>
        <w:sz w:val="16"/>
        <w:szCs w:val="16"/>
      </w:rPr>
      <w:t>i</w:t>
    </w:r>
    <w:proofErr w:type="gram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</w:t>
    </w:r>
    <w:r w:rsidR="00C35873">
      <w:rPr>
        <w:rFonts w:ascii="Verdana" w:hAnsi="Verdana"/>
        <w:sz w:val="16"/>
        <w:szCs w:val="16"/>
      </w:rPr>
      <w:t>26</w:t>
    </w:r>
    <w:r>
      <w:rPr>
        <w:rFonts w:ascii="Verdana" w:hAnsi="Verdana"/>
        <w:sz w:val="16"/>
        <w:szCs w:val="16"/>
      </w:rPr>
      <w:t xml:space="preserve">     </w:t>
    </w:r>
    <w:r w:rsidRPr="005F4B58">
      <w:rPr>
        <w:rFonts w:ascii="Verdana" w:hAnsi="Verdana"/>
        <w:sz w:val="16"/>
        <w:szCs w:val="16"/>
      </w:rPr>
      <w:t xml:space="preserve">Data </w:t>
    </w:r>
    <w:r w:rsidR="00070C9C">
      <w:rPr>
        <w:rFonts w:ascii="Verdana" w:hAnsi="Verdana"/>
        <w:sz w:val="16"/>
        <w:szCs w:val="16"/>
      </w:rPr>
      <w:t xml:space="preserve"> </w:t>
    </w:r>
    <w:r w:rsidR="00C35873">
      <w:rPr>
        <w:rFonts w:ascii="Verdana" w:hAnsi="Verdana"/>
        <w:sz w:val="16"/>
        <w:szCs w:val="16"/>
      </w:rPr>
      <w:t>11</w:t>
    </w:r>
    <w:r w:rsidR="00571CA8">
      <w:rPr>
        <w:rFonts w:ascii="Verdana" w:hAnsi="Verdana"/>
        <w:sz w:val="16"/>
        <w:szCs w:val="16"/>
      </w:rPr>
      <w:t>.</w:t>
    </w:r>
    <w:r w:rsidR="00384225">
      <w:rPr>
        <w:rFonts w:ascii="Verdana" w:hAnsi="Verdana"/>
        <w:sz w:val="16"/>
        <w:szCs w:val="16"/>
      </w:rPr>
      <w:t>0</w:t>
    </w:r>
    <w:r w:rsidR="006C344E">
      <w:rPr>
        <w:rFonts w:ascii="Verdana" w:hAnsi="Verdana"/>
        <w:sz w:val="16"/>
        <w:szCs w:val="16"/>
      </w:rPr>
      <w:t>2</w:t>
    </w:r>
    <w:r w:rsidR="0038422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</w:t>
    </w:r>
    <w:r w:rsidR="00C025B7"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t xml:space="preserve"> e</w:t>
    </w:r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</w:t>
    </w:r>
    <w:proofErr w:type="spellStart"/>
    <w:r>
      <w:rPr>
        <w:rFonts w:ascii="Verdana" w:hAnsi="Verdana"/>
        <w:sz w:val="16"/>
        <w:szCs w:val="16"/>
      </w:rPr>
      <w:t>Ora</w:t>
    </w:r>
    <w:proofErr w:type="spellEnd"/>
    <w:r>
      <w:rPr>
        <w:rFonts w:ascii="Verdana" w:hAnsi="Verdana"/>
        <w:sz w:val="16"/>
        <w:szCs w:val="16"/>
      </w:rPr>
      <w:t xml:space="preserve"> </w:t>
    </w:r>
    <w:r w:rsidR="00C35873">
      <w:rPr>
        <w:rFonts w:ascii="Verdana" w:hAnsi="Verdana"/>
        <w:sz w:val="16"/>
        <w:szCs w:val="16"/>
      </w:rPr>
      <w:t>12</w:t>
    </w:r>
    <w:r>
      <w:rPr>
        <w:rFonts w:ascii="Verdana" w:hAnsi="Verdana"/>
        <w:sz w:val="16"/>
        <w:szCs w:val="16"/>
      </w:rPr>
      <w:t xml:space="preserve">.00 e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</w:p>
  <w:p w:rsidR="00215A1E" w:rsidRDefault="00215A1E" w:rsidP="005F4B58">
    <w:pPr>
      <w:pStyle w:val="Footer"/>
      <w:jc w:val="center"/>
      <w:rPr>
        <w:rFonts w:ascii="Verdana" w:hAnsi="Verdana"/>
        <w:sz w:val="16"/>
        <w:szCs w:val="16"/>
      </w:rPr>
    </w:pPr>
  </w:p>
  <w:p w:rsidR="00215A1E" w:rsidRPr="005F4B58" w:rsidRDefault="00215A1E" w:rsidP="00D11FF2">
    <w:pPr>
      <w:pStyle w:val="Footer"/>
      <w:ind w:left="1260"/>
      <w:jc w:val="center"/>
      <w:rPr>
        <w:rFonts w:ascii="Verdana" w:hAnsi="Verdana"/>
        <w:sz w:val="16"/>
        <w:szCs w:val="16"/>
      </w:rPr>
    </w:pP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miratimin</w:t>
    </w:r>
    <w:proofErr w:type="spellEnd"/>
    <w:r w:rsidRPr="005F4B58">
      <w:rPr>
        <w:rFonts w:ascii="Verdana" w:hAnsi="Verdana"/>
        <w:sz w:val="16"/>
        <w:szCs w:val="16"/>
      </w:rPr>
      <w:t xml:space="preserve"> e </w:t>
    </w:r>
    <w:proofErr w:type="spellStart"/>
    <w:r w:rsidR="007A5FBB">
      <w:rPr>
        <w:rFonts w:ascii="Verdana" w:hAnsi="Verdana"/>
        <w:sz w:val="16"/>
        <w:szCs w:val="16"/>
      </w:rPr>
      <w:t>stru</w:t>
    </w:r>
    <w:r w:rsidR="00C3290A">
      <w:rPr>
        <w:rFonts w:ascii="Verdana" w:hAnsi="Verdana"/>
        <w:sz w:val="16"/>
        <w:szCs w:val="16"/>
      </w:rPr>
      <w:t>k</w:t>
    </w:r>
    <w:r w:rsidR="007A5FBB">
      <w:rPr>
        <w:rFonts w:ascii="Verdana" w:hAnsi="Verdana"/>
        <w:sz w:val="16"/>
        <w:szCs w:val="16"/>
      </w:rPr>
      <w:t>tures</w:t>
    </w:r>
    <w:proofErr w:type="spellEnd"/>
    <w:r w:rsidR="007A5FBB">
      <w:rPr>
        <w:rFonts w:ascii="Verdana" w:hAnsi="Verdana"/>
        <w:sz w:val="16"/>
        <w:szCs w:val="16"/>
      </w:rPr>
      <w:t xml:space="preserve"> </w:t>
    </w:r>
    <w:proofErr w:type="spellStart"/>
    <w:r w:rsidR="007A5FBB">
      <w:rPr>
        <w:rFonts w:ascii="Verdana" w:hAnsi="Verdana"/>
        <w:sz w:val="16"/>
        <w:szCs w:val="16"/>
      </w:rPr>
      <w:t>s</w:t>
    </w:r>
    <w:r w:rsidRPr="005F4B58">
      <w:rPr>
        <w:rFonts w:ascii="Verdana" w:hAnsi="Verdana"/>
        <w:sz w:val="16"/>
        <w:szCs w:val="16"/>
      </w:rPr>
      <w:t>ë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shpenzimeve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b</w:t>
    </w:r>
    <w:r w:rsidRPr="005F4B58">
      <w:rPr>
        <w:rFonts w:ascii="Verdana" w:hAnsi="Verdana"/>
        <w:sz w:val="16"/>
        <w:szCs w:val="16"/>
      </w:rPr>
      <w:t>uxhetore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="006C344E">
      <w:rPr>
        <w:rFonts w:ascii="Verdana" w:hAnsi="Verdana"/>
        <w:sz w:val="16"/>
        <w:szCs w:val="16"/>
      </w:rPr>
      <w:t>zgjedhjet</w:t>
    </w:r>
    <w:proofErr w:type="spellEnd"/>
    <w:r w:rsidR="006C344E">
      <w:rPr>
        <w:rFonts w:ascii="Verdana" w:hAnsi="Verdana"/>
        <w:sz w:val="16"/>
        <w:szCs w:val="16"/>
      </w:rPr>
      <w:t xml:space="preserve"> </w:t>
    </w:r>
    <w:proofErr w:type="spellStart"/>
    <w:r w:rsidR="006C344E">
      <w:rPr>
        <w:rFonts w:ascii="Verdana" w:hAnsi="Verdana"/>
        <w:sz w:val="16"/>
        <w:szCs w:val="16"/>
      </w:rPr>
      <w:t>për</w:t>
    </w:r>
    <w:proofErr w:type="spellEnd"/>
    <w:r w:rsidR="006C344E">
      <w:rPr>
        <w:rFonts w:ascii="Verdana" w:hAnsi="Verdana"/>
        <w:sz w:val="16"/>
        <w:szCs w:val="16"/>
      </w:rPr>
      <w:t xml:space="preserve"> </w:t>
    </w:r>
    <w:proofErr w:type="spellStart"/>
    <w:r w:rsidR="006C344E">
      <w:rPr>
        <w:rFonts w:ascii="Verdana" w:hAnsi="Verdana"/>
        <w:sz w:val="16"/>
        <w:szCs w:val="16"/>
      </w:rPr>
      <w:t>Organet</w:t>
    </w:r>
    <w:proofErr w:type="spellEnd"/>
    <w:r w:rsidR="006C344E">
      <w:rPr>
        <w:rFonts w:ascii="Verdana" w:hAnsi="Verdana"/>
        <w:sz w:val="16"/>
        <w:szCs w:val="16"/>
      </w:rPr>
      <w:t xml:space="preserve"> e </w:t>
    </w:r>
    <w:proofErr w:type="spellStart"/>
    <w:r w:rsidR="006C344E">
      <w:rPr>
        <w:rFonts w:ascii="Verdana" w:hAnsi="Verdana"/>
        <w:sz w:val="16"/>
        <w:szCs w:val="16"/>
      </w:rPr>
      <w:t>Qeverisjes</w:t>
    </w:r>
    <w:proofErr w:type="spellEnd"/>
    <w:r w:rsidR="006C344E">
      <w:rPr>
        <w:rFonts w:ascii="Verdana" w:hAnsi="Verdana"/>
        <w:sz w:val="16"/>
        <w:szCs w:val="16"/>
      </w:rPr>
      <w:t xml:space="preserve"> </w:t>
    </w:r>
    <w:proofErr w:type="spellStart"/>
    <w:r w:rsidR="006C344E">
      <w:rPr>
        <w:rFonts w:ascii="Verdana" w:hAnsi="Verdana"/>
        <w:sz w:val="16"/>
        <w:szCs w:val="16"/>
      </w:rPr>
      <w:t>Vendore</w:t>
    </w:r>
    <w:proofErr w:type="spellEnd"/>
    <w:r w:rsidR="006C344E">
      <w:rPr>
        <w:rFonts w:ascii="Verdana" w:hAnsi="Verdana"/>
        <w:sz w:val="16"/>
        <w:szCs w:val="16"/>
      </w:rPr>
      <w:t xml:space="preserve"> </w:t>
    </w:r>
    <w:proofErr w:type="spellStart"/>
    <w:r w:rsidR="006C344E">
      <w:rPr>
        <w:rFonts w:ascii="Verdana" w:hAnsi="Verdana"/>
        <w:sz w:val="16"/>
        <w:szCs w:val="16"/>
      </w:rPr>
      <w:t>të</w:t>
    </w:r>
    <w:proofErr w:type="spellEnd"/>
    <w:r w:rsidR="006C344E">
      <w:rPr>
        <w:rFonts w:ascii="Verdana" w:hAnsi="Verdana"/>
        <w:sz w:val="16"/>
        <w:szCs w:val="16"/>
      </w:rPr>
      <w:t xml:space="preserve"> dates 30 </w:t>
    </w:r>
    <w:proofErr w:type="spellStart"/>
    <w:r w:rsidR="006C344E">
      <w:rPr>
        <w:rFonts w:ascii="Verdana" w:hAnsi="Verdana"/>
        <w:sz w:val="16"/>
        <w:szCs w:val="16"/>
      </w:rPr>
      <w:t>qershor</w:t>
    </w:r>
    <w:proofErr w:type="spellEnd"/>
    <w:r w:rsidR="006C344E">
      <w:rPr>
        <w:rFonts w:ascii="Verdana" w:hAnsi="Verdana"/>
        <w:sz w:val="16"/>
        <w:szCs w:val="16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39" w:rsidRDefault="00951539">
      <w:r>
        <w:separator/>
      </w:r>
    </w:p>
  </w:footnote>
  <w:footnote w:type="continuationSeparator" w:id="0">
    <w:p w:rsidR="00951539" w:rsidRDefault="00951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CE"/>
    <w:multiLevelType w:val="hybridMultilevel"/>
    <w:tmpl w:val="50C2B746"/>
    <w:lvl w:ilvl="0" w:tplc="A13A9EB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2261E9"/>
    <w:multiLevelType w:val="hybridMultilevel"/>
    <w:tmpl w:val="DE1E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E7F6F"/>
    <w:rsid w:val="00002F3F"/>
    <w:rsid w:val="00003AAD"/>
    <w:rsid w:val="0001166A"/>
    <w:rsid w:val="00064DC1"/>
    <w:rsid w:val="00070C9C"/>
    <w:rsid w:val="000A1E26"/>
    <w:rsid w:val="000D0B78"/>
    <w:rsid w:val="000E76C3"/>
    <w:rsid w:val="0010279E"/>
    <w:rsid w:val="00104921"/>
    <w:rsid w:val="00130F33"/>
    <w:rsid w:val="0013489A"/>
    <w:rsid w:val="00147ACC"/>
    <w:rsid w:val="001564E6"/>
    <w:rsid w:val="00170FA8"/>
    <w:rsid w:val="00174DEE"/>
    <w:rsid w:val="001832EC"/>
    <w:rsid w:val="00185B01"/>
    <w:rsid w:val="001A08A4"/>
    <w:rsid w:val="001B355E"/>
    <w:rsid w:val="001F47FD"/>
    <w:rsid w:val="002150E2"/>
    <w:rsid w:val="00215A1E"/>
    <w:rsid w:val="0025195F"/>
    <w:rsid w:val="002879F6"/>
    <w:rsid w:val="00290A7E"/>
    <w:rsid w:val="002965B1"/>
    <w:rsid w:val="002A3743"/>
    <w:rsid w:val="002B4EA4"/>
    <w:rsid w:val="002D1D0A"/>
    <w:rsid w:val="00302535"/>
    <w:rsid w:val="003064C3"/>
    <w:rsid w:val="0031089C"/>
    <w:rsid w:val="00336A1D"/>
    <w:rsid w:val="00352F3E"/>
    <w:rsid w:val="0037373E"/>
    <w:rsid w:val="0037446F"/>
    <w:rsid w:val="00380B2B"/>
    <w:rsid w:val="00384225"/>
    <w:rsid w:val="00394357"/>
    <w:rsid w:val="003B65C6"/>
    <w:rsid w:val="003F6F81"/>
    <w:rsid w:val="0040185D"/>
    <w:rsid w:val="004409CF"/>
    <w:rsid w:val="00441CE4"/>
    <w:rsid w:val="00466E72"/>
    <w:rsid w:val="004720B7"/>
    <w:rsid w:val="004A328D"/>
    <w:rsid w:val="004A5576"/>
    <w:rsid w:val="004B5515"/>
    <w:rsid w:val="004C3945"/>
    <w:rsid w:val="004C57A3"/>
    <w:rsid w:val="004D06BC"/>
    <w:rsid w:val="004F7639"/>
    <w:rsid w:val="00503E55"/>
    <w:rsid w:val="00510B92"/>
    <w:rsid w:val="0054702D"/>
    <w:rsid w:val="00571CA8"/>
    <w:rsid w:val="0057569F"/>
    <w:rsid w:val="00584E47"/>
    <w:rsid w:val="00593F4E"/>
    <w:rsid w:val="005A78C5"/>
    <w:rsid w:val="005C7CF0"/>
    <w:rsid w:val="005D46FC"/>
    <w:rsid w:val="005F2FBF"/>
    <w:rsid w:val="005F4B58"/>
    <w:rsid w:val="00601C72"/>
    <w:rsid w:val="0060456F"/>
    <w:rsid w:val="0061255E"/>
    <w:rsid w:val="00656883"/>
    <w:rsid w:val="006741D9"/>
    <w:rsid w:val="00674DFA"/>
    <w:rsid w:val="006753EB"/>
    <w:rsid w:val="006B0D18"/>
    <w:rsid w:val="006B18F3"/>
    <w:rsid w:val="006C344E"/>
    <w:rsid w:val="006F4952"/>
    <w:rsid w:val="00733892"/>
    <w:rsid w:val="00745A3D"/>
    <w:rsid w:val="00762022"/>
    <w:rsid w:val="0078255D"/>
    <w:rsid w:val="007A5FBB"/>
    <w:rsid w:val="007A662A"/>
    <w:rsid w:val="007A792C"/>
    <w:rsid w:val="007D6053"/>
    <w:rsid w:val="007E05BA"/>
    <w:rsid w:val="008154A3"/>
    <w:rsid w:val="00822E72"/>
    <w:rsid w:val="00847D26"/>
    <w:rsid w:val="008807BF"/>
    <w:rsid w:val="008A1CAD"/>
    <w:rsid w:val="008A79DF"/>
    <w:rsid w:val="008D04D8"/>
    <w:rsid w:val="008D43FB"/>
    <w:rsid w:val="008D61B3"/>
    <w:rsid w:val="008E48AB"/>
    <w:rsid w:val="00927824"/>
    <w:rsid w:val="009337DC"/>
    <w:rsid w:val="009405D8"/>
    <w:rsid w:val="00951539"/>
    <w:rsid w:val="00952AD9"/>
    <w:rsid w:val="00982FE8"/>
    <w:rsid w:val="009C0AC7"/>
    <w:rsid w:val="009C2C6B"/>
    <w:rsid w:val="00A10187"/>
    <w:rsid w:val="00A66A41"/>
    <w:rsid w:val="00A70AC8"/>
    <w:rsid w:val="00A95205"/>
    <w:rsid w:val="00A96FC5"/>
    <w:rsid w:val="00AA4FBA"/>
    <w:rsid w:val="00AA5682"/>
    <w:rsid w:val="00AB35E8"/>
    <w:rsid w:val="00AC22B3"/>
    <w:rsid w:val="00AE1764"/>
    <w:rsid w:val="00AE7F6F"/>
    <w:rsid w:val="00B0306F"/>
    <w:rsid w:val="00B17B0E"/>
    <w:rsid w:val="00B342E2"/>
    <w:rsid w:val="00B47DC9"/>
    <w:rsid w:val="00B6103E"/>
    <w:rsid w:val="00B671C7"/>
    <w:rsid w:val="00B85395"/>
    <w:rsid w:val="00B9063E"/>
    <w:rsid w:val="00B925AE"/>
    <w:rsid w:val="00BC46E4"/>
    <w:rsid w:val="00BD075F"/>
    <w:rsid w:val="00C01771"/>
    <w:rsid w:val="00C025B7"/>
    <w:rsid w:val="00C110AD"/>
    <w:rsid w:val="00C1244C"/>
    <w:rsid w:val="00C12839"/>
    <w:rsid w:val="00C3290A"/>
    <w:rsid w:val="00C35873"/>
    <w:rsid w:val="00C51EB1"/>
    <w:rsid w:val="00C53E05"/>
    <w:rsid w:val="00C54EB2"/>
    <w:rsid w:val="00C7591A"/>
    <w:rsid w:val="00C75CF9"/>
    <w:rsid w:val="00C92AF3"/>
    <w:rsid w:val="00C93A27"/>
    <w:rsid w:val="00CA41EF"/>
    <w:rsid w:val="00CB37D2"/>
    <w:rsid w:val="00CD1855"/>
    <w:rsid w:val="00CD3FFC"/>
    <w:rsid w:val="00CF1A79"/>
    <w:rsid w:val="00CF5C31"/>
    <w:rsid w:val="00D0143B"/>
    <w:rsid w:val="00D11FF2"/>
    <w:rsid w:val="00D17936"/>
    <w:rsid w:val="00D21C43"/>
    <w:rsid w:val="00D4561D"/>
    <w:rsid w:val="00D511E8"/>
    <w:rsid w:val="00D53851"/>
    <w:rsid w:val="00D70E7A"/>
    <w:rsid w:val="00D85C0A"/>
    <w:rsid w:val="00D92C80"/>
    <w:rsid w:val="00DB0F78"/>
    <w:rsid w:val="00DE71C5"/>
    <w:rsid w:val="00DF05CC"/>
    <w:rsid w:val="00DF1667"/>
    <w:rsid w:val="00DF777E"/>
    <w:rsid w:val="00E229C2"/>
    <w:rsid w:val="00E61630"/>
    <w:rsid w:val="00E668A2"/>
    <w:rsid w:val="00E74045"/>
    <w:rsid w:val="00E926C3"/>
    <w:rsid w:val="00EA1A69"/>
    <w:rsid w:val="00EB0254"/>
    <w:rsid w:val="00EE43DA"/>
    <w:rsid w:val="00F06CB3"/>
    <w:rsid w:val="00F16EC9"/>
    <w:rsid w:val="00F230B4"/>
    <w:rsid w:val="00F670D7"/>
    <w:rsid w:val="00F67566"/>
    <w:rsid w:val="00F67821"/>
    <w:rsid w:val="00F67DC4"/>
    <w:rsid w:val="00F76121"/>
    <w:rsid w:val="00FD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 Albania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cec</cp:lastModifiedBy>
  <cp:revision>10</cp:revision>
  <cp:lastPrinted>2016-01-26T12:13:00Z</cp:lastPrinted>
  <dcterms:created xsi:type="dcterms:W3CDTF">2017-01-13T14:14:00Z</dcterms:created>
  <dcterms:modified xsi:type="dcterms:W3CDTF">2019-02-11T15:05:00Z</dcterms:modified>
</cp:coreProperties>
</file>