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26" w:rsidRPr="00EC7A26" w:rsidRDefault="00EC7A26" w:rsidP="00EC7A26">
      <w:pPr>
        <w:jc w:val="center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5.1pt" o:ole="">
            <v:imagedata r:id="rId6" o:title=""/>
          </v:shape>
          <o:OLEObject Type="Embed" ProgID="MSPhotoEd.3" ShapeID="_x0000_i1025" DrawAspect="Content" ObjectID="_1538033606" r:id="rId7"/>
        </w:object>
      </w:r>
    </w:p>
    <w:p w:rsidR="00EC7A26" w:rsidRPr="00EC7A26" w:rsidRDefault="00EC7A26" w:rsidP="00EC7A26">
      <w:pPr>
        <w:jc w:val="center"/>
        <w:outlineLvl w:val="0"/>
        <w:rPr>
          <w:rFonts w:ascii="Verdana" w:hAnsi="Verdana"/>
          <w:b/>
          <w:sz w:val="20"/>
          <w:szCs w:val="20"/>
          <w:lang w:val="sq-AL"/>
        </w:rPr>
      </w:pPr>
      <w:r w:rsidRPr="00EC7A26">
        <w:rPr>
          <w:rFonts w:ascii="Verdana" w:hAnsi="Verdana"/>
          <w:b/>
          <w:sz w:val="20"/>
          <w:szCs w:val="20"/>
          <w:lang w:val="sq-AL"/>
        </w:rPr>
        <w:t>REPUBLIKA E SHQIPERISE</w:t>
      </w:r>
    </w:p>
    <w:p w:rsidR="00EC7A26" w:rsidRPr="00EC7A26" w:rsidRDefault="00EC7A26" w:rsidP="00EC7A26">
      <w:pPr>
        <w:jc w:val="center"/>
        <w:outlineLvl w:val="0"/>
        <w:rPr>
          <w:rFonts w:ascii="Verdana" w:hAnsi="Verdana"/>
          <w:b/>
          <w:sz w:val="20"/>
          <w:szCs w:val="20"/>
          <w:lang w:val="sq-AL"/>
        </w:rPr>
      </w:pPr>
      <w:r w:rsidRPr="00EC7A26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EC7A26" w:rsidRPr="00EC7A26" w:rsidRDefault="00EC7A26" w:rsidP="00EC7A26">
      <w:pPr>
        <w:jc w:val="center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b/>
          <w:noProof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76455" wp14:editId="6C8110B4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EC7A26" w:rsidRPr="00EC7A26" w:rsidRDefault="00EC7A26" w:rsidP="00EC7A26">
      <w:pPr>
        <w:jc w:val="right"/>
        <w:outlineLvl w:val="0"/>
        <w:rPr>
          <w:rFonts w:ascii="Verdana" w:hAnsi="Verdana"/>
          <w:b/>
          <w:i/>
          <w:sz w:val="20"/>
          <w:szCs w:val="20"/>
          <w:lang w:val="sq-AL"/>
        </w:rPr>
      </w:pPr>
    </w:p>
    <w:p w:rsidR="00EC7A26" w:rsidRPr="00EC7A26" w:rsidRDefault="00EC7A26" w:rsidP="00EC7A26">
      <w:pPr>
        <w:jc w:val="right"/>
        <w:outlineLvl w:val="0"/>
        <w:rPr>
          <w:rFonts w:ascii="Verdana" w:hAnsi="Verdana"/>
          <w:b/>
          <w:i/>
          <w:sz w:val="20"/>
          <w:szCs w:val="20"/>
          <w:lang w:val="sq-AL"/>
        </w:rPr>
      </w:pPr>
    </w:p>
    <w:p w:rsidR="00EC7A26" w:rsidRPr="00EC7A26" w:rsidRDefault="00EC7A26" w:rsidP="00EC7A26">
      <w:pPr>
        <w:jc w:val="center"/>
        <w:outlineLvl w:val="0"/>
        <w:rPr>
          <w:rFonts w:ascii="Verdana" w:hAnsi="Verdana"/>
          <w:b/>
          <w:sz w:val="20"/>
          <w:szCs w:val="20"/>
          <w:u w:val="single"/>
          <w:lang w:val="sq-AL"/>
        </w:rPr>
      </w:pPr>
      <w:r w:rsidRPr="00EC7A26">
        <w:rPr>
          <w:rFonts w:ascii="Verdana" w:hAnsi="Verdana"/>
          <w:b/>
          <w:sz w:val="20"/>
          <w:szCs w:val="20"/>
          <w:u w:val="single"/>
          <w:lang w:val="sq-AL"/>
        </w:rPr>
        <w:t>V E N D I M</w:t>
      </w:r>
    </w:p>
    <w:p w:rsidR="00EC7A26" w:rsidRPr="00EC7A26" w:rsidRDefault="00EC7A26" w:rsidP="00EC7A26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EC7A26" w:rsidRPr="00EC7A26" w:rsidRDefault="00EC7A26" w:rsidP="00EC7A26">
      <w:pPr>
        <w:jc w:val="center"/>
        <w:outlineLvl w:val="0"/>
        <w:rPr>
          <w:rFonts w:ascii="Verdana" w:hAnsi="Verdana"/>
          <w:b/>
          <w:sz w:val="20"/>
          <w:szCs w:val="20"/>
          <w:lang w:val="sq-AL"/>
        </w:rPr>
      </w:pPr>
      <w:r w:rsidRPr="00EC7A26">
        <w:rPr>
          <w:rFonts w:ascii="Verdana" w:hAnsi="Verdana"/>
          <w:b/>
          <w:sz w:val="20"/>
          <w:szCs w:val="20"/>
          <w:lang w:val="sq-AL"/>
        </w:rPr>
        <w:t>PËR MIRATIMIN E DISA AFATEVE PROCEDURIALE QË LIDHEN ME ZGJEDHJET E PJESSHME PËR KRYETARIN E BASHKISË KOLONJË,  QË DO TË ZHVILLOHEN NË DATË 20.11.2016.</w:t>
      </w:r>
    </w:p>
    <w:p w:rsidR="00EC7A26" w:rsidRPr="00EC7A26" w:rsidRDefault="00EC7A26" w:rsidP="00EC7A26">
      <w:pPr>
        <w:rPr>
          <w:rFonts w:ascii="Verdana" w:hAnsi="Verdana"/>
          <w:b/>
          <w:sz w:val="20"/>
          <w:szCs w:val="20"/>
          <w:lang w:val="sq-AL"/>
        </w:rPr>
      </w:pP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Komisioni Qendror i Zgjedhjeve në mbledhjen e datës  15.10.2016, me pjesëmarrjen e:</w:t>
      </w:r>
    </w:p>
    <w:p w:rsidR="00EC7A26" w:rsidRPr="00EC7A26" w:rsidRDefault="00EC7A26" w:rsidP="00EC7A26">
      <w:pPr>
        <w:jc w:val="both"/>
        <w:rPr>
          <w:sz w:val="20"/>
          <w:szCs w:val="20"/>
          <w:lang w:val="sq-AL"/>
        </w:rPr>
      </w:pPr>
    </w:p>
    <w:p w:rsidR="00EC7A26" w:rsidRPr="00EC7A26" w:rsidRDefault="00EC7A26" w:rsidP="00EC7A26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Lefterije</w:t>
      </w:r>
      <w:r w:rsidRPr="00EC7A26">
        <w:rPr>
          <w:rFonts w:ascii="Verdana" w:hAnsi="Verdana"/>
          <w:sz w:val="20"/>
          <w:szCs w:val="20"/>
          <w:lang w:val="sq-AL"/>
        </w:rPr>
        <w:tab/>
        <w:t>LUZI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Kryetare</w:t>
      </w:r>
    </w:p>
    <w:p w:rsidR="00EC7A26" w:rsidRPr="00EC7A26" w:rsidRDefault="00EC7A26" w:rsidP="00EC7A26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Denar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BIBA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Zv/Kryetar</w:t>
      </w:r>
    </w:p>
    <w:p w:rsidR="00EC7A26" w:rsidRPr="00EC7A26" w:rsidRDefault="00EC7A26" w:rsidP="00EC7A26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Edlira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JORGAQI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Anëtare</w:t>
      </w:r>
    </w:p>
    <w:p w:rsidR="00EC7A26" w:rsidRPr="00EC7A26" w:rsidRDefault="00EC7A26" w:rsidP="00EC7A26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Gëzim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VELESHNJA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Anëtar</w:t>
      </w:r>
    </w:p>
    <w:p w:rsidR="00EC7A26" w:rsidRPr="00EC7A26" w:rsidRDefault="00EC7A26" w:rsidP="00EC7A26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 xml:space="preserve">Hysen 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OSMANAJ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Anëtar</w:t>
      </w:r>
    </w:p>
    <w:p w:rsidR="00EC7A26" w:rsidRPr="00EC7A26" w:rsidRDefault="00EC7A26" w:rsidP="00EC7A26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Klement</w:t>
      </w:r>
      <w:r w:rsidRPr="00EC7A26">
        <w:rPr>
          <w:rFonts w:ascii="Verdana" w:hAnsi="Verdana"/>
          <w:sz w:val="20"/>
          <w:szCs w:val="20"/>
          <w:lang w:val="sq-AL"/>
        </w:rPr>
        <w:tab/>
        <w:t>ZGURI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Anëtar</w:t>
      </w: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Vera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SHTJEFNI</w:t>
      </w:r>
      <w:r w:rsidRPr="00EC7A26">
        <w:rPr>
          <w:rFonts w:ascii="Verdana" w:hAnsi="Verdana"/>
          <w:sz w:val="20"/>
          <w:szCs w:val="20"/>
          <w:lang w:val="sq-AL"/>
        </w:rPr>
        <w:tab/>
      </w:r>
      <w:r w:rsidRPr="00EC7A26">
        <w:rPr>
          <w:rFonts w:ascii="Verdana" w:hAnsi="Verdana"/>
          <w:sz w:val="20"/>
          <w:szCs w:val="20"/>
          <w:lang w:val="sq-AL"/>
        </w:rPr>
        <w:tab/>
        <w:t>Anëtare</w:t>
      </w: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jc w:val="both"/>
        <w:rPr>
          <w:sz w:val="20"/>
          <w:szCs w:val="20"/>
          <w:lang w:val="sq-AL"/>
        </w:rPr>
      </w:pP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Në mbështetje të Dekretit të Presidentit nr.9763, datë 12.10.2016, “Për caktimin e datës së zgjedhjeve të pjesshme për kryetar Bashkie Kolonjë, datë 20 nëntor 2016”, nenit 23, pika 1 gërma a,  neni 6, neni 29, pika 6, neni 36, pika 2, neni 64, neni 67, pika 1, neni 70 dhe neni 94, pika 1 të ligjit nr. 10019, datë 29.12.2008 “Kodi Zgjedhor i Republikës së Shqipërisë” i ndryshuar,  Komisioni Qendror i Zgjedhjeve;</w:t>
      </w: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jc w:val="center"/>
        <w:outlineLvl w:val="0"/>
        <w:rPr>
          <w:rFonts w:ascii="Verdana" w:hAnsi="Verdana"/>
          <w:b/>
          <w:sz w:val="20"/>
          <w:szCs w:val="20"/>
          <w:u w:val="single"/>
          <w:lang w:val="sq-AL"/>
        </w:rPr>
      </w:pPr>
      <w:r w:rsidRPr="00EC7A26">
        <w:rPr>
          <w:rFonts w:ascii="Verdana" w:hAnsi="Verdana"/>
          <w:b/>
          <w:sz w:val="20"/>
          <w:szCs w:val="20"/>
          <w:u w:val="single"/>
          <w:lang w:val="sq-AL"/>
        </w:rPr>
        <w:t>V E N D O S I:</w:t>
      </w:r>
    </w:p>
    <w:p w:rsidR="00EC7A26" w:rsidRPr="00EC7A26" w:rsidRDefault="00EC7A26" w:rsidP="00EC7A26">
      <w:pPr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 xml:space="preserve">Partitë politike të cilat kanë të drejtë të paraqesin anëtarë/sekretar në KZAZ nr. 73, për zgjedhjet e pjesshme për Kryetarin e Bashkisë Kolonjë, qarku Korçë, që do të zhvillohen në datë 20.11.2016, duhet të sjellin propozimet jo më vonë se data 21 tetor 2016. </w:t>
      </w: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Partitë politike të cilat kanë të drejtë të paraqesin anëtarë në KQV, për zgjedhjet e pjesshme për Kryetarin e Bashkisë Kolonjë, që do të zhvillohen në datë 20.11.2016, duhet t’i depozitojnë ato në KZAZ nr.73 jo më vonë së data 1 nëntor 2016. KZAZ-ja, merr vendim për emërimin e anëtarëve të KQV-ve, brenda 5 ditëve.</w:t>
      </w:r>
    </w:p>
    <w:p w:rsidR="00EC7A26" w:rsidRPr="00EC7A26" w:rsidRDefault="00EC7A26" w:rsidP="00EC7A26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Partitë politike të cilat kanë të drejtë të paraqesin anëtarë në Grupin e Numërimit të Votave, për zgjedhjet e pjesshme për Kryetarin e Bashkisë Kolonjë, që do të zhvillohen në datë 20.11.2016, duhet t’i depozitojnë ato në KZAZ nr.73, jo më vonë së data 11 nëntor 2016. KZAZ-ja, merr vendim për emërimin e anëtarëve të Grupit të Numërimit të Votave-ve, brenda 48 orëve.</w:t>
      </w:r>
    </w:p>
    <w:p w:rsidR="00EC7A26" w:rsidRPr="00EC7A26" w:rsidRDefault="00EC7A26" w:rsidP="00EC7A26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 xml:space="preserve">Partitë politike duhet të paraqesin kërkesën për regjistrim si subjekte zgjedhorë për zgjedhjet e pjesshme për Kryetarin e Bashkisë Kolonjë, që do të zhvillohen në datë 20.11.2016, jo më vonë se data 21 tetor 2016. </w:t>
      </w: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Koalicionet zgjedhore duhet të paraqesin kërkesën për regjistrimin si subjekt zgjedhor për zgjedhjet e pjesshme për Kryetarin e Bashkisë Kolonjë, që do të zhvillohen në datë 20.11.2016, jo më vonë se data 25 tetor 2016.</w:t>
      </w:r>
    </w:p>
    <w:p w:rsidR="00EC7A26" w:rsidRPr="00EC7A26" w:rsidRDefault="00EC7A26" w:rsidP="00EC7A26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Për paraqitjen e kandidatit të propozuar nga zgjedhësit për zgjedhjet e pjesshme për Kryetarin Bashkisë Kolonjë, që do të zhvillohen në datë 20.11.2016, Komiteti Nismëtar duhet të rregjistrohet në KZAZ-në nr. 73, jo më vonë se data 26 tetor 2016.</w:t>
      </w: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Dokumentat e kandidimit paraqiten në KZAZ-në nr.73 jo më vonë se data 28 tetor 2016. KZAZ-në nr. 73, bën verifikimin e tyre jo më vonë</w:t>
      </w:r>
      <w:bookmarkStart w:id="0" w:name="_GoBack"/>
      <w:bookmarkEnd w:id="0"/>
      <w:r w:rsidRPr="00EC7A26">
        <w:rPr>
          <w:rFonts w:ascii="Verdana" w:hAnsi="Verdana"/>
          <w:sz w:val="20"/>
          <w:szCs w:val="20"/>
          <w:lang w:val="sq-AL"/>
        </w:rPr>
        <w:t xml:space="preserve"> se 24 orë nga paraqitja dhe në rast se vëren parregullsi i kthen për plotësim. Dokumentat e plotësuara duhet të riparaqiten jo më vonë se 24 orë. KZAZ-ja merr vendim jo më vonë se 24 orë nga riparaqitja e tyre.</w:t>
      </w: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 xml:space="preserve">Paraqitja e kërkesës për akreditimin e vëzhguesve shqiptarë, duhet të bëhet jo më vonë se data 4 nëntor 2016. Paraqitja e kërkesës për akreditimin e vëzhguesve të huaj duhet të bëhet jo më vonë se 72 orë para datës 20.11.2016. </w:t>
      </w: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Prefekti i Qarkut Korçë, i paraqet KQZ-së listën e plotë të objekteve brenda territorit të Qarkut që përmbushin kushtet e parashikuara në ligj për Vendin e Numërimit të Votave, jo më vonë se data 1 nëntor 2016. KQZ, cakton vendin e numërimit të votave jo më vonë se data 4 nëntor 2016.</w:t>
      </w: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jc w:val="both"/>
        <w:rPr>
          <w:rFonts w:ascii="Verdana" w:hAnsi="Verdana"/>
          <w:sz w:val="20"/>
          <w:szCs w:val="20"/>
          <w:lang w:val="sq-AL"/>
        </w:rPr>
      </w:pPr>
    </w:p>
    <w:p w:rsidR="00EC7A26" w:rsidRPr="00EC7A26" w:rsidRDefault="00EC7A26" w:rsidP="00EC7A26">
      <w:pPr>
        <w:rPr>
          <w:rFonts w:ascii="Verdana" w:hAnsi="Verdana"/>
          <w:sz w:val="20"/>
          <w:szCs w:val="20"/>
          <w:lang w:val="sq-AL"/>
        </w:rPr>
      </w:pPr>
      <w:r w:rsidRPr="00EC7A26">
        <w:rPr>
          <w:rFonts w:ascii="Verdana" w:hAnsi="Verdana"/>
          <w:sz w:val="20"/>
          <w:szCs w:val="20"/>
          <w:lang w:val="sq-AL"/>
        </w:rPr>
        <w:t>Kundër këtij vendimi mund të bëhet ankim në Kolegjin Zgjedhor të Gjykatës së Apelit Tiranë brenda 5 ditëve nga shpallja e tij.</w:t>
      </w:r>
    </w:p>
    <w:p w:rsidR="00EC7A26" w:rsidRPr="00EC7A26" w:rsidRDefault="00EC7A26" w:rsidP="00EC7A26">
      <w:pPr>
        <w:spacing w:line="36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EC7A26" w:rsidRPr="00EC7A26" w:rsidRDefault="00EC7A26" w:rsidP="00EC7A26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EC7A26" w:rsidRPr="00EC7A26" w:rsidRDefault="00EC7A26" w:rsidP="00EC7A26">
      <w:pPr>
        <w:spacing w:line="600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EC7A26">
        <w:rPr>
          <w:rFonts w:ascii="Verdana" w:hAnsi="Verdana"/>
          <w:b/>
          <w:sz w:val="20"/>
          <w:szCs w:val="20"/>
          <w:lang w:val="sq-AL"/>
        </w:rPr>
        <w:t>Lefterije</w:t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LUZI</w:t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Kryetare</w:t>
      </w:r>
    </w:p>
    <w:p w:rsidR="00EC7A26" w:rsidRPr="00EC7A26" w:rsidRDefault="00EC7A26" w:rsidP="00EC7A26">
      <w:pPr>
        <w:spacing w:line="600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EC7A26">
        <w:rPr>
          <w:rFonts w:ascii="Verdana" w:hAnsi="Verdana"/>
          <w:b/>
          <w:sz w:val="20"/>
          <w:szCs w:val="20"/>
          <w:lang w:val="sq-AL"/>
        </w:rPr>
        <w:t>Denar</w:t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BIBA</w:t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Zv/Kryetar</w:t>
      </w:r>
    </w:p>
    <w:p w:rsidR="00EC7A26" w:rsidRPr="00EC7A26" w:rsidRDefault="00EC7A26" w:rsidP="00EC7A26">
      <w:pPr>
        <w:spacing w:line="600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EC7A26">
        <w:rPr>
          <w:rFonts w:ascii="Verdana" w:hAnsi="Verdana"/>
          <w:b/>
          <w:sz w:val="20"/>
          <w:szCs w:val="20"/>
          <w:lang w:val="sq-AL"/>
        </w:rPr>
        <w:t>Edlira</w:t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JORGAQI</w:t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p w:rsidR="00EC7A26" w:rsidRPr="00EC7A26" w:rsidRDefault="00EC7A26" w:rsidP="00EC7A26">
      <w:pPr>
        <w:spacing w:line="600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EC7A26">
        <w:rPr>
          <w:rFonts w:ascii="Verdana" w:hAnsi="Verdana"/>
          <w:b/>
          <w:sz w:val="20"/>
          <w:szCs w:val="20"/>
          <w:lang w:val="sq-AL"/>
        </w:rPr>
        <w:t>Gëzim</w:t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VELESHNJA</w:t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EC7A26" w:rsidRPr="00EC7A26" w:rsidRDefault="00EC7A26" w:rsidP="00EC7A26">
      <w:pPr>
        <w:spacing w:line="600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EC7A26">
        <w:rPr>
          <w:rFonts w:ascii="Verdana" w:hAnsi="Verdana"/>
          <w:b/>
          <w:sz w:val="20"/>
          <w:szCs w:val="20"/>
          <w:lang w:val="sq-AL"/>
        </w:rPr>
        <w:t xml:space="preserve">Hysen </w:t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OSMANAJ</w:t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EC7A26" w:rsidRPr="00EC7A26" w:rsidRDefault="00EC7A26" w:rsidP="00EC7A26">
      <w:pPr>
        <w:spacing w:line="600" w:lineRule="auto"/>
        <w:rPr>
          <w:rFonts w:ascii="Verdana" w:hAnsi="Verdana"/>
          <w:b/>
          <w:sz w:val="20"/>
          <w:szCs w:val="20"/>
          <w:lang w:val="sq-AL"/>
        </w:rPr>
      </w:pPr>
      <w:r w:rsidRPr="00EC7A26">
        <w:rPr>
          <w:rFonts w:ascii="Verdana" w:hAnsi="Verdana"/>
          <w:b/>
          <w:sz w:val="20"/>
          <w:szCs w:val="20"/>
          <w:lang w:val="sq-AL"/>
        </w:rPr>
        <w:t>Klement</w:t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ZGURI</w:t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EC7A26" w:rsidRPr="00EC7A26" w:rsidRDefault="00EC7A26" w:rsidP="00EC7A26">
      <w:pPr>
        <w:spacing w:line="600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EC7A26">
        <w:rPr>
          <w:rFonts w:ascii="Verdana" w:hAnsi="Verdana"/>
          <w:b/>
          <w:sz w:val="20"/>
          <w:szCs w:val="20"/>
          <w:lang w:val="sq-AL"/>
        </w:rPr>
        <w:t>Vera</w:t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SHTJEFNI</w:t>
      </w:r>
      <w:r w:rsidRPr="00EC7A26">
        <w:rPr>
          <w:rFonts w:ascii="Verdana" w:hAnsi="Verdana"/>
          <w:b/>
          <w:sz w:val="20"/>
          <w:szCs w:val="20"/>
          <w:lang w:val="sq-AL"/>
        </w:rPr>
        <w:tab/>
      </w:r>
      <w:r w:rsidRPr="00EC7A26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p w:rsidR="00152BC5" w:rsidRPr="00EC7A26" w:rsidRDefault="00152BC5">
      <w:pPr>
        <w:rPr>
          <w:lang w:val="sq-AL"/>
        </w:rPr>
      </w:pPr>
    </w:p>
    <w:sectPr w:rsidR="00152BC5" w:rsidRPr="00EC7A26" w:rsidSect="00783562">
      <w:footerReference w:type="default" r:id="rId8"/>
      <w:pgSz w:w="12240" w:h="15840"/>
      <w:pgMar w:top="1258" w:right="1440" w:bottom="360" w:left="1440" w:header="720" w:footer="19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91" w:rsidRDefault="00EC7A26">
    <w:pPr>
      <w:pStyle w:val="Footer"/>
      <w:pBdr>
        <w:bottom w:val="single" w:sz="12" w:space="1" w:color="auto"/>
      </w:pBdr>
    </w:pPr>
  </w:p>
  <w:p w:rsidR="00041491" w:rsidRDefault="00EC7A2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69850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1491" w:rsidRPr="00A85CC1" w:rsidRDefault="00EC7A26">
    <w:pPr>
      <w:pStyle w:val="Footer"/>
      <w:rPr>
        <w:rFonts w:ascii="Verdana" w:hAnsi="Verdana"/>
        <w:b/>
        <w:sz w:val="18"/>
        <w:szCs w:val="18"/>
        <w:lang w:val="it-IT"/>
      </w:rPr>
    </w:pPr>
    <w:r w:rsidRPr="00A85CC1">
      <w:rPr>
        <w:rFonts w:ascii="Verdana" w:hAnsi="Verdana"/>
        <w:sz w:val="18"/>
        <w:szCs w:val="18"/>
        <w:lang w:val="it-IT"/>
      </w:rPr>
      <w:t xml:space="preserve">                        </w:t>
    </w:r>
    <w:r>
      <w:rPr>
        <w:rFonts w:ascii="Verdana" w:hAnsi="Verdana"/>
        <w:b/>
        <w:sz w:val="18"/>
        <w:szCs w:val="18"/>
        <w:lang w:val="it-IT"/>
      </w:rPr>
      <w:t xml:space="preserve">Nr. </w:t>
    </w:r>
    <w:r>
      <w:rPr>
        <w:rFonts w:ascii="Verdana" w:hAnsi="Verdana"/>
        <w:b/>
        <w:sz w:val="18"/>
        <w:szCs w:val="18"/>
        <w:lang w:val="it-IT"/>
      </w:rPr>
      <w:t>127</w:t>
    </w:r>
    <w:r>
      <w:rPr>
        <w:rFonts w:ascii="Verdana" w:hAnsi="Verdana"/>
        <w:b/>
        <w:sz w:val="18"/>
        <w:szCs w:val="18"/>
        <w:lang w:val="it-IT"/>
      </w:rPr>
      <w:t xml:space="preserve"> i </w:t>
    </w:r>
    <w:r w:rsidRPr="00A85CC1">
      <w:rPr>
        <w:rFonts w:ascii="Verdana" w:hAnsi="Verdana"/>
        <w:b/>
        <w:sz w:val="18"/>
        <w:szCs w:val="18"/>
        <w:lang w:val="it-IT"/>
      </w:rPr>
      <w:t>Vendimit</w:t>
    </w:r>
    <w:r w:rsidRPr="00A85CC1">
      <w:rPr>
        <w:rFonts w:ascii="Verdana" w:hAnsi="Verdana"/>
        <w:b/>
        <w:sz w:val="18"/>
        <w:szCs w:val="18"/>
        <w:lang w:val="it-IT"/>
      </w:rPr>
      <w:tab/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   </w:t>
    </w:r>
    <w:r w:rsidRPr="00A85CC1">
      <w:rPr>
        <w:rFonts w:ascii="Verdana" w:hAnsi="Verdana"/>
        <w:b/>
        <w:sz w:val="18"/>
        <w:szCs w:val="18"/>
        <w:lang w:val="it-IT"/>
      </w:rPr>
      <w:t xml:space="preserve">Data </w:t>
    </w:r>
    <w:r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15</w:t>
    </w:r>
    <w:r w:rsidRPr="00A85CC1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1</w:t>
    </w:r>
    <w:r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>.201</w:t>
    </w:r>
    <w:r>
      <w:rPr>
        <w:rFonts w:ascii="Verdana" w:hAnsi="Verdana"/>
        <w:b/>
        <w:sz w:val="18"/>
        <w:szCs w:val="18"/>
        <w:lang w:val="it-IT"/>
      </w:rPr>
      <w:t>6</w:t>
    </w:r>
    <w:r w:rsidRPr="00A85CC1">
      <w:rPr>
        <w:rFonts w:ascii="Verdana" w:hAnsi="Verdana"/>
        <w:b/>
        <w:sz w:val="18"/>
        <w:szCs w:val="18"/>
        <w:lang w:val="it-IT"/>
      </w:rPr>
      <w:t xml:space="preserve"> e Vendimi</w:t>
    </w:r>
    <w:r w:rsidRPr="00A85CC1">
      <w:rPr>
        <w:rFonts w:ascii="Verdana" w:hAnsi="Verdana"/>
        <w:b/>
        <w:sz w:val="18"/>
        <w:szCs w:val="18"/>
        <w:lang w:val="it-IT"/>
      </w:rPr>
      <w:t>t</w:t>
    </w:r>
    <w:r>
      <w:rPr>
        <w:rFonts w:ascii="Verdana" w:hAnsi="Verdana"/>
        <w:b/>
        <w:sz w:val="18"/>
        <w:szCs w:val="18"/>
        <w:lang w:val="it-IT"/>
      </w:rPr>
      <w:t xml:space="preserve">   Ora </w:t>
    </w:r>
    <w:r>
      <w:rPr>
        <w:rFonts w:ascii="Verdana" w:hAnsi="Verdana"/>
        <w:b/>
        <w:sz w:val="18"/>
        <w:szCs w:val="18"/>
        <w:lang w:val="it-IT"/>
      </w:rPr>
      <w:t>10</w:t>
    </w:r>
    <w:r>
      <w:rPr>
        <w:rFonts w:ascii="Verdana" w:hAnsi="Verdana"/>
        <w:b/>
        <w:sz w:val="18"/>
        <w:szCs w:val="18"/>
        <w:lang w:val="it-IT"/>
      </w:rPr>
      <w:t>.00 e vendimit</w:t>
    </w:r>
  </w:p>
  <w:p w:rsidR="00041491" w:rsidRPr="00A85CC1" w:rsidRDefault="00EC7A26" w:rsidP="00655574">
    <w:pPr>
      <w:pStyle w:val="Footer"/>
      <w:jc w:val="both"/>
      <w:rPr>
        <w:lang w:val="it-IT"/>
      </w:rPr>
    </w:pPr>
  </w:p>
  <w:p w:rsidR="00041491" w:rsidRPr="00A85CC1" w:rsidRDefault="00EC7A26" w:rsidP="00B15217">
    <w:pPr>
      <w:pStyle w:val="Footer"/>
      <w:ind w:left="1260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>P</w:t>
    </w:r>
    <w:r w:rsidRPr="00EC3E99">
      <w:rPr>
        <w:rFonts w:ascii="Verdana" w:hAnsi="Verdana"/>
        <w:sz w:val="18"/>
        <w:szCs w:val="18"/>
        <w:lang w:val="it-IT"/>
      </w:rPr>
      <w:t>ër miratimin e disa afateve proceduriale që lidhen me zhvillimi</w:t>
    </w:r>
    <w:r>
      <w:rPr>
        <w:rFonts w:ascii="Verdana" w:hAnsi="Verdana"/>
        <w:sz w:val="18"/>
        <w:szCs w:val="18"/>
        <w:lang w:val="it-IT"/>
      </w:rPr>
      <w:t xml:space="preserve">n e zgjedhjeve të pjesshme për Kryetarin e </w:t>
    </w:r>
    <w:r>
      <w:rPr>
        <w:rFonts w:ascii="Verdana" w:hAnsi="Verdana"/>
        <w:sz w:val="18"/>
        <w:szCs w:val="18"/>
        <w:lang w:val="it-IT"/>
      </w:rPr>
      <w:t xml:space="preserve">Bashkisë </w:t>
    </w:r>
    <w:r>
      <w:rPr>
        <w:rFonts w:ascii="Verdana" w:hAnsi="Verdana"/>
        <w:sz w:val="18"/>
        <w:szCs w:val="18"/>
        <w:lang w:val="it-IT"/>
      </w:rPr>
      <w:t>Kolonj</w:t>
    </w:r>
    <w:r>
      <w:rPr>
        <w:rFonts w:ascii="Verdana" w:hAnsi="Verdana"/>
        <w:sz w:val="18"/>
        <w:szCs w:val="18"/>
        <w:lang w:val="it-IT"/>
      </w:rPr>
      <w:t>ë</w:t>
    </w:r>
    <w:r>
      <w:rPr>
        <w:rFonts w:ascii="Verdana" w:hAnsi="Verdana"/>
        <w:sz w:val="18"/>
        <w:szCs w:val="18"/>
        <w:lang w:val="it-IT"/>
      </w:rPr>
      <w:t xml:space="preserve"> </w:t>
    </w:r>
    <w:r w:rsidRPr="00EC3E99">
      <w:rPr>
        <w:rFonts w:ascii="Verdana" w:hAnsi="Verdana"/>
        <w:sz w:val="18"/>
        <w:szCs w:val="18"/>
        <w:lang w:val="it-IT"/>
      </w:rPr>
      <w:t xml:space="preserve">të datës </w:t>
    </w:r>
    <w:r>
      <w:rPr>
        <w:rFonts w:ascii="Verdana" w:hAnsi="Verdana"/>
        <w:sz w:val="18"/>
        <w:szCs w:val="18"/>
        <w:lang w:val="it-IT"/>
      </w:rPr>
      <w:t>20.</w:t>
    </w:r>
    <w:r>
      <w:rPr>
        <w:rFonts w:ascii="Verdana" w:hAnsi="Verdana"/>
        <w:sz w:val="18"/>
        <w:szCs w:val="18"/>
        <w:lang w:val="it-IT"/>
      </w:rPr>
      <w:t>11.</w:t>
    </w:r>
    <w:r w:rsidRPr="00EC3E99">
      <w:rPr>
        <w:rFonts w:ascii="Verdana" w:hAnsi="Verdana"/>
        <w:sz w:val="18"/>
        <w:szCs w:val="18"/>
        <w:lang w:val="it-IT"/>
      </w:rPr>
      <w:t>20</w:t>
    </w:r>
    <w:r>
      <w:rPr>
        <w:rFonts w:ascii="Verdana" w:hAnsi="Verdana"/>
        <w:sz w:val="18"/>
        <w:szCs w:val="18"/>
        <w:lang w:val="it-IT"/>
      </w:rPr>
      <w:t>1</w:t>
    </w:r>
    <w:r>
      <w:rPr>
        <w:rFonts w:ascii="Verdana" w:hAnsi="Verdana"/>
        <w:sz w:val="18"/>
        <w:szCs w:val="18"/>
        <w:lang w:val="it-IT"/>
      </w:rPr>
      <w:t>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156E"/>
    <w:multiLevelType w:val="hybridMultilevel"/>
    <w:tmpl w:val="C96CDFE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26"/>
    <w:rsid w:val="00152BC5"/>
    <w:rsid w:val="00E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7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7A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A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7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7A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A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2016-10-15T08:39:00Z</dcterms:created>
  <dcterms:modified xsi:type="dcterms:W3CDTF">2016-10-15T08:47:00Z</dcterms:modified>
</cp:coreProperties>
</file>