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7" w:rsidRPr="0019208B" w:rsidRDefault="00B466C7" w:rsidP="00C358C0">
      <w:pPr>
        <w:jc w:val="center"/>
        <w:rPr>
          <w:lang w:val="sq-AL"/>
        </w:rPr>
      </w:pPr>
      <w:r w:rsidRPr="0019208B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1221058" r:id="rId9"/>
        </w:object>
      </w:r>
    </w:p>
    <w:p w:rsidR="00B466C7" w:rsidRPr="0019208B" w:rsidRDefault="00B466C7" w:rsidP="00C358C0">
      <w:pPr>
        <w:jc w:val="center"/>
        <w:rPr>
          <w:b/>
          <w:lang w:val="sq-AL"/>
        </w:rPr>
      </w:pPr>
      <w:r w:rsidRPr="0019208B">
        <w:rPr>
          <w:b/>
          <w:lang w:val="sq-AL"/>
        </w:rPr>
        <w:t>REPUBLIKA E SHQIPERISE</w:t>
      </w:r>
    </w:p>
    <w:p w:rsidR="00B466C7" w:rsidRPr="0019208B" w:rsidRDefault="00B466C7" w:rsidP="00C358C0">
      <w:pPr>
        <w:jc w:val="center"/>
        <w:rPr>
          <w:b/>
          <w:lang w:val="sq-AL"/>
        </w:rPr>
      </w:pPr>
      <w:r w:rsidRPr="0019208B">
        <w:rPr>
          <w:b/>
          <w:lang w:val="sq-AL"/>
        </w:rPr>
        <w:t>KOMISIONI QENDROR I ZGJEDHJEVE</w:t>
      </w:r>
    </w:p>
    <w:p w:rsidR="00B466C7" w:rsidRPr="0019208B" w:rsidRDefault="00B466C7" w:rsidP="00C358C0">
      <w:pPr>
        <w:jc w:val="center"/>
        <w:rPr>
          <w:b/>
          <w:lang w:val="sq-AL"/>
        </w:rPr>
      </w:pPr>
      <w:r w:rsidRPr="001920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E09C" wp14:editId="3BDBAA8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B466C7" w:rsidRPr="0019208B" w:rsidRDefault="00B466C7" w:rsidP="00C358C0">
      <w:pPr>
        <w:keepNext/>
        <w:jc w:val="center"/>
        <w:outlineLvl w:val="2"/>
        <w:rPr>
          <w:sz w:val="20"/>
          <w:szCs w:val="20"/>
          <w:lang w:val="sq-AL"/>
        </w:rPr>
      </w:pPr>
    </w:p>
    <w:p w:rsidR="00B466C7" w:rsidRPr="0019208B" w:rsidRDefault="00B466C7" w:rsidP="00C358C0">
      <w:pPr>
        <w:keepNext/>
        <w:jc w:val="center"/>
        <w:outlineLvl w:val="2"/>
        <w:rPr>
          <w:sz w:val="20"/>
          <w:szCs w:val="20"/>
          <w:lang w:val="sq-AL"/>
        </w:rPr>
      </w:pPr>
    </w:p>
    <w:p w:rsidR="00B466C7" w:rsidRPr="0019208B" w:rsidRDefault="00B466C7" w:rsidP="00C358C0">
      <w:pPr>
        <w:keepNext/>
        <w:jc w:val="center"/>
        <w:outlineLvl w:val="2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V E N D I M</w:t>
      </w:r>
    </w:p>
    <w:p w:rsidR="00B466C7" w:rsidRPr="0019208B" w:rsidRDefault="00B466C7" w:rsidP="00C358C0">
      <w:pPr>
        <w:jc w:val="center"/>
        <w:rPr>
          <w:sz w:val="20"/>
          <w:szCs w:val="20"/>
          <w:lang w:val="sq-AL"/>
        </w:rPr>
      </w:pPr>
    </w:p>
    <w:p w:rsidR="00B466C7" w:rsidRPr="0019208B" w:rsidRDefault="00DC2D2B" w:rsidP="00266668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 xml:space="preserve">PËR </w:t>
      </w:r>
      <w:r>
        <w:rPr>
          <w:b/>
          <w:sz w:val="20"/>
          <w:szCs w:val="20"/>
          <w:lang w:val="sq-AL"/>
        </w:rPr>
        <w:t xml:space="preserve">NJË NDRYSHIM NË VENDIMIN NR. 88, DATË 07.04.2015 “PËR </w:t>
      </w:r>
      <w:r w:rsidRPr="0019208B">
        <w:rPr>
          <w:b/>
          <w:sz w:val="20"/>
          <w:szCs w:val="20"/>
          <w:lang w:val="sq-AL"/>
        </w:rPr>
        <w:t>MIRATIMIN E MODELEVE TË KANDIDIMIT, QË DO TË PËRDOREN NË ZGJEDHJET PËR ORGANET</w:t>
      </w:r>
      <w:r>
        <w:rPr>
          <w:b/>
          <w:sz w:val="20"/>
          <w:szCs w:val="20"/>
          <w:lang w:val="sq-AL"/>
        </w:rPr>
        <w:t xml:space="preserve"> E QEVERISJES VENDORE TË DATËS </w:t>
      </w:r>
      <w:r w:rsidRPr="0019208B">
        <w:rPr>
          <w:b/>
          <w:sz w:val="20"/>
          <w:szCs w:val="20"/>
          <w:lang w:val="sq-AL"/>
        </w:rPr>
        <w:t>21 QERSHOR 2015</w:t>
      </w:r>
    </w:p>
    <w:p w:rsidR="00B466C7" w:rsidRPr="0019208B" w:rsidRDefault="00B466C7" w:rsidP="00704930">
      <w:pPr>
        <w:spacing w:line="360" w:lineRule="auto"/>
        <w:jc w:val="both"/>
        <w:rPr>
          <w:sz w:val="20"/>
          <w:szCs w:val="20"/>
          <w:lang w:val="sq-AL"/>
        </w:rPr>
      </w:pP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Komisioni  Qendror  i  Zgjedhje</w:t>
      </w:r>
      <w:r w:rsidR="009D68E9">
        <w:rPr>
          <w:sz w:val="20"/>
          <w:szCs w:val="20"/>
          <w:lang w:val="sq-AL"/>
        </w:rPr>
        <w:t>ve  në  mbledhjen e datës 22</w:t>
      </w:r>
      <w:r w:rsidR="00266668">
        <w:rPr>
          <w:sz w:val="20"/>
          <w:szCs w:val="20"/>
          <w:lang w:val="sq-AL"/>
        </w:rPr>
        <w:t>.04</w:t>
      </w:r>
      <w:r w:rsidRPr="0019208B">
        <w:rPr>
          <w:sz w:val="20"/>
          <w:szCs w:val="20"/>
          <w:lang w:val="sq-AL"/>
        </w:rPr>
        <w:t>.2015, me  pjesëmarrjen e:</w:t>
      </w: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10"/>
          <w:szCs w:val="10"/>
          <w:lang w:val="sq-AL"/>
        </w:rPr>
      </w:pP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Lefterije</w:t>
      </w:r>
      <w:r w:rsidRPr="0019208B">
        <w:rPr>
          <w:sz w:val="20"/>
          <w:szCs w:val="20"/>
          <w:lang w:val="sq-AL"/>
        </w:rPr>
        <w:tab/>
        <w:t>LUZI-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Kryetare</w:t>
      </w: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 xml:space="preserve">Denar </w:t>
      </w:r>
      <w:r w:rsidRPr="0019208B">
        <w:rPr>
          <w:sz w:val="20"/>
          <w:szCs w:val="20"/>
          <w:lang w:val="sq-AL"/>
        </w:rPr>
        <w:tab/>
        <w:t>BIBA-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Z</w:t>
      </w:r>
      <w:r w:rsidR="00A87E6B" w:rsidRPr="0019208B">
        <w:rPr>
          <w:sz w:val="20"/>
          <w:szCs w:val="20"/>
          <w:lang w:val="sq-AL"/>
        </w:rPr>
        <w:t>v/</w:t>
      </w:r>
      <w:r w:rsidRPr="0019208B">
        <w:rPr>
          <w:sz w:val="20"/>
          <w:szCs w:val="20"/>
          <w:lang w:val="sq-AL"/>
        </w:rPr>
        <w:t>Kryetar</w:t>
      </w: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 xml:space="preserve">Edlira </w:t>
      </w:r>
      <w:r w:rsidRPr="0019208B">
        <w:rPr>
          <w:sz w:val="20"/>
          <w:szCs w:val="20"/>
          <w:lang w:val="sq-AL"/>
        </w:rPr>
        <w:tab/>
        <w:t>JORGAQI-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Anëtare</w:t>
      </w: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 xml:space="preserve">Gëzim </w:t>
      </w:r>
      <w:r w:rsidRPr="0019208B">
        <w:rPr>
          <w:sz w:val="20"/>
          <w:szCs w:val="20"/>
          <w:lang w:val="sq-AL"/>
        </w:rPr>
        <w:tab/>
        <w:t>VELESHNJA-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Anëtar</w:t>
      </w: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Hysen</w:t>
      </w:r>
      <w:r w:rsidRPr="0019208B">
        <w:rPr>
          <w:sz w:val="20"/>
          <w:szCs w:val="20"/>
          <w:lang w:val="sq-AL"/>
        </w:rPr>
        <w:tab/>
        <w:t>OSMANAJ-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Anëtar</w:t>
      </w:r>
      <w:r w:rsidRPr="0019208B">
        <w:rPr>
          <w:sz w:val="20"/>
          <w:szCs w:val="20"/>
          <w:vertAlign w:val="superscript"/>
          <w:lang w:val="sq-AL"/>
        </w:rPr>
        <w:t xml:space="preserve"> </w:t>
      </w: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Klement</w:t>
      </w:r>
      <w:r w:rsidRPr="0019208B">
        <w:rPr>
          <w:sz w:val="20"/>
          <w:szCs w:val="20"/>
          <w:lang w:val="sq-AL"/>
        </w:rPr>
        <w:tab/>
        <w:t>ZGURI-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 xml:space="preserve">Anëtar                           </w:t>
      </w: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Vera</w:t>
      </w:r>
      <w:r w:rsidRPr="0019208B">
        <w:rPr>
          <w:sz w:val="20"/>
          <w:szCs w:val="20"/>
          <w:lang w:val="sq-AL"/>
        </w:rPr>
        <w:tab/>
        <w:t>SHTJEFNI-</w:t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ab/>
        <w:t>Anëtare</w:t>
      </w: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10"/>
          <w:szCs w:val="10"/>
          <w:lang w:val="sq-AL"/>
        </w:rPr>
      </w:pPr>
    </w:p>
    <w:p w:rsidR="00B466C7" w:rsidRPr="0019208B" w:rsidRDefault="00B466C7" w:rsidP="00704930">
      <w:pPr>
        <w:spacing w:line="360" w:lineRule="auto"/>
        <w:ind w:right="-514" w:hanging="450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shqyrtoi çështjen me:</w:t>
      </w:r>
    </w:p>
    <w:p w:rsidR="00B466C7" w:rsidRPr="0019208B" w:rsidRDefault="00B466C7" w:rsidP="00704930">
      <w:pPr>
        <w:spacing w:line="360" w:lineRule="auto"/>
        <w:ind w:right="-514"/>
        <w:jc w:val="both"/>
        <w:rPr>
          <w:sz w:val="20"/>
          <w:szCs w:val="20"/>
          <w:lang w:val="sq-AL"/>
        </w:rPr>
      </w:pPr>
    </w:p>
    <w:p w:rsidR="00B466C7" w:rsidRPr="0019208B" w:rsidRDefault="00B466C7" w:rsidP="00704930">
      <w:pPr>
        <w:spacing w:line="360" w:lineRule="auto"/>
        <w:ind w:left="2880" w:right="-514" w:hanging="3330"/>
        <w:jc w:val="both"/>
        <w:rPr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OBJEKT:</w:t>
      </w:r>
      <w:r w:rsidRPr="0019208B">
        <w:rPr>
          <w:sz w:val="20"/>
          <w:szCs w:val="20"/>
          <w:lang w:val="sq-AL"/>
        </w:rPr>
        <w:tab/>
      </w:r>
      <w:r w:rsidR="00266668">
        <w:rPr>
          <w:sz w:val="20"/>
          <w:szCs w:val="20"/>
          <w:lang w:val="sq-AL"/>
        </w:rPr>
        <w:t>P</w:t>
      </w:r>
      <w:r w:rsidR="000459C4">
        <w:rPr>
          <w:sz w:val="20"/>
          <w:szCs w:val="20"/>
          <w:lang w:val="sq-AL"/>
        </w:rPr>
        <w:t>ë</w:t>
      </w:r>
      <w:r w:rsidR="00266668">
        <w:rPr>
          <w:sz w:val="20"/>
          <w:szCs w:val="20"/>
          <w:lang w:val="sq-AL"/>
        </w:rPr>
        <w:t>r nj</w:t>
      </w:r>
      <w:r w:rsidR="000459C4">
        <w:rPr>
          <w:sz w:val="20"/>
          <w:szCs w:val="20"/>
          <w:lang w:val="sq-AL"/>
        </w:rPr>
        <w:t>ë</w:t>
      </w:r>
      <w:r w:rsidR="00266668">
        <w:rPr>
          <w:sz w:val="20"/>
          <w:szCs w:val="20"/>
          <w:lang w:val="sq-AL"/>
        </w:rPr>
        <w:t xml:space="preserve"> ndryshim n</w:t>
      </w:r>
      <w:r w:rsidR="000459C4">
        <w:rPr>
          <w:sz w:val="20"/>
          <w:szCs w:val="20"/>
          <w:lang w:val="sq-AL"/>
        </w:rPr>
        <w:t>ë</w:t>
      </w:r>
      <w:r w:rsidR="00266668">
        <w:rPr>
          <w:sz w:val="20"/>
          <w:szCs w:val="20"/>
          <w:lang w:val="sq-AL"/>
        </w:rPr>
        <w:t xml:space="preserve"> vendimin nr. 88, dat</w:t>
      </w:r>
      <w:r w:rsidR="000459C4">
        <w:rPr>
          <w:sz w:val="20"/>
          <w:szCs w:val="20"/>
          <w:lang w:val="sq-AL"/>
        </w:rPr>
        <w:t>ë</w:t>
      </w:r>
      <w:r w:rsidR="00266668">
        <w:rPr>
          <w:sz w:val="20"/>
          <w:szCs w:val="20"/>
          <w:lang w:val="sq-AL"/>
        </w:rPr>
        <w:t xml:space="preserve"> 07.04.2015 “P</w:t>
      </w:r>
      <w:r w:rsidR="000459C4">
        <w:rPr>
          <w:sz w:val="20"/>
          <w:szCs w:val="20"/>
          <w:lang w:val="sq-AL"/>
        </w:rPr>
        <w:t>ë</w:t>
      </w:r>
      <w:r w:rsidR="00266668">
        <w:rPr>
          <w:sz w:val="20"/>
          <w:szCs w:val="20"/>
          <w:lang w:val="sq-AL"/>
        </w:rPr>
        <w:t>r m</w:t>
      </w:r>
      <w:r w:rsidRPr="0019208B">
        <w:rPr>
          <w:sz w:val="20"/>
          <w:szCs w:val="20"/>
          <w:lang w:val="sq-AL"/>
        </w:rPr>
        <w:t>iratimin e modeleve të kandidimit, që do të përdoren në zgjedhjet për organet e qeverisjes vendore, të datës 21 qershor 2015.</w:t>
      </w:r>
    </w:p>
    <w:p w:rsidR="00B466C7" w:rsidRPr="0019208B" w:rsidRDefault="00B466C7" w:rsidP="00704930">
      <w:pPr>
        <w:spacing w:line="360" w:lineRule="auto"/>
        <w:ind w:left="2880" w:right="-514" w:hanging="2880"/>
        <w:jc w:val="both"/>
        <w:rPr>
          <w:sz w:val="20"/>
          <w:szCs w:val="20"/>
          <w:lang w:val="sq-AL"/>
        </w:rPr>
      </w:pPr>
    </w:p>
    <w:p w:rsidR="00B466C7" w:rsidRPr="0019208B" w:rsidRDefault="00B466C7" w:rsidP="00704930">
      <w:pPr>
        <w:spacing w:line="360" w:lineRule="auto"/>
        <w:ind w:left="2880" w:right="-514" w:hanging="3330"/>
        <w:jc w:val="both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 xml:space="preserve"> </w:t>
      </w:r>
    </w:p>
    <w:p w:rsidR="00B466C7" w:rsidRPr="0019208B" w:rsidRDefault="00B466C7" w:rsidP="00704930">
      <w:pPr>
        <w:spacing w:line="360" w:lineRule="auto"/>
        <w:ind w:left="2880" w:right="-514" w:hanging="3330"/>
        <w:jc w:val="both"/>
        <w:rPr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 xml:space="preserve">BAZA LIGJORE: </w:t>
      </w:r>
      <w:r w:rsidRPr="0019208B">
        <w:rPr>
          <w:b/>
          <w:sz w:val="20"/>
          <w:szCs w:val="20"/>
          <w:lang w:val="sq-AL"/>
        </w:rPr>
        <w:tab/>
      </w:r>
      <w:r w:rsidRPr="0019208B">
        <w:rPr>
          <w:sz w:val="20"/>
          <w:szCs w:val="20"/>
          <w:lang w:val="sq-AL"/>
        </w:rPr>
        <w:t xml:space="preserve">Neni 23, pika 1 germa a, </w:t>
      </w:r>
      <w:r w:rsidR="00574793" w:rsidRPr="0019208B">
        <w:rPr>
          <w:sz w:val="20"/>
          <w:szCs w:val="20"/>
          <w:lang w:val="sq-AL"/>
        </w:rPr>
        <w:t>t</w:t>
      </w:r>
      <w:r w:rsidR="00A87E6B" w:rsidRPr="0019208B">
        <w:rPr>
          <w:sz w:val="20"/>
          <w:szCs w:val="20"/>
          <w:lang w:val="sq-AL"/>
        </w:rPr>
        <w:t>ë</w:t>
      </w:r>
      <w:r w:rsidR="00574793" w:rsidRPr="0019208B">
        <w:rPr>
          <w:sz w:val="20"/>
          <w:szCs w:val="20"/>
          <w:lang w:val="sq-AL"/>
        </w:rPr>
        <w:t xml:space="preserve"> </w:t>
      </w:r>
      <w:r w:rsidRPr="0019208B">
        <w:rPr>
          <w:sz w:val="20"/>
          <w:szCs w:val="20"/>
          <w:lang w:val="sq-AL"/>
        </w:rPr>
        <w:t xml:space="preserve"> ligjit Nr. 10019, datë 29.12.2008 “Kodi Zgjedhor i Republikës së Shqipërisë”, i ndryshuar</w:t>
      </w:r>
      <w:r w:rsidR="00266668">
        <w:rPr>
          <w:sz w:val="20"/>
          <w:szCs w:val="20"/>
          <w:lang w:val="sq-AL"/>
        </w:rPr>
        <w:t>, neni 124, neni 125, neni 128 i Kodit te Procedurave Administrative</w:t>
      </w:r>
      <w:r w:rsidRPr="0019208B">
        <w:rPr>
          <w:sz w:val="20"/>
          <w:szCs w:val="20"/>
          <w:lang w:val="sq-AL"/>
        </w:rPr>
        <w:t>.</w:t>
      </w:r>
    </w:p>
    <w:p w:rsidR="00B466C7" w:rsidRPr="0019208B" w:rsidRDefault="00B466C7" w:rsidP="00704930">
      <w:pPr>
        <w:tabs>
          <w:tab w:val="left" w:pos="1418"/>
        </w:tabs>
        <w:spacing w:line="360" w:lineRule="auto"/>
        <w:ind w:left="2708" w:right="-514" w:hanging="2794"/>
        <w:jc w:val="both"/>
        <w:rPr>
          <w:sz w:val="20"/>
          <w:szCs w:val="20"/>
          <w:lang w:val="sq-AL"/>
        </w:rPr>
      </w:pPr>
    </w:p>
    <w:p w:rsidR="00B466C7" w:rsidRPr="0019208B" w:rsidRDefault="00B466C7" w:rsidP="00704930">
      <w:pPr>
        <w:spacing w:line="360" w:lineRule="auto"/>
        <w:ind w:left="-450" w:right="-514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lastRenderedPageBreak/>
        <w:t xml:space="preserve">Komisioni Qendror i Zgjedhjeve pasi shqyrtoi dokumentacionin e paraqitur si dhe dëgjoi diskutimet e përfaqësuesve të partive politike, </w:t>
      </w:r>
    </w:p>
    <w:p w:rsidR="00B466C7" w:rsidRPr="0019208B" w:rsidRDefault="00B466C7" w:rsidP="00EA687F">
      <w:pPr>
        <w:spacing w:line="360" w:lineRule="auto"/>
        <w:ind w:left="-450" w:right="-514"/>
        <w:jc w:val="center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V Ë R E N:</w:t>
      </w:r>
    </w:p>
    <w:p w:rsidR="00706B2A" w:rsidRDefault="00266668" w:rsidP="00706B2A">
      <w:pPr>
        <w:spacing w:line="360" w:lineRule="auto"/>
        <w:ind w:left="-450" w:right="2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KQZ me vendimin nr. 88, dat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07.04.2015, P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m</w:t>
      </w:r>
      <w:r w:rsidRPr="0019208B">
        <w:rPr>
          <w:sz w:val="20"/>
          <w:szCs w:val="20"/>
          <w:lang w:val="sq-AL"/>
        </w:rPr>
        <w:t>iratimin e modeleve të kandidimit, që do të përdoren në zgjedhjet për organet e qeverisjes ve</w:t>
      </w:r>
      <w:r>
        <w:rPr>
          <w:sz w:val="20"/>
          <w:szCs w:val="20"/>
          <w:lang w:val="sq-AL"/>
        </w:rPr>
        <w:t>ndore, të datës 21 qershor 2015”, ka miratuar modelet e kandidimit si dhe ka udhezuar n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cdo rast</w:t>
      </w:r>
      <w:r w:rsidR="000459C4">
        <w:rPr>
          <w:sz w:val="20"/>
          <w:szCs w:val="20"/>
          <w:lang w:val="sq-AL"/>
        </w:rPr>
        <w:t>,</w:t>
      </w:r>
      <w:r>
        <w:rPr>
          <w:sz w:val="20"/>
          <w:szCs w:val="20"/>
          <w:lang w:val="sq-AL"/>
        </w:rPr>
        <w:t xml:space="preserve"> p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m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nyr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n e plot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simit 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tyre dhe dokumentacionin shoq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rues q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duhet 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depozitohet nga kandidat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t p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v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rtetimin e kritereve 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rcaktuara n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Kodin Zgjedhor </w:t>
      </w:r>
      <w:r w:rsidR="00706B2A">
        <w:rPr>
          <w:sz w:val="20"/>
          <w:szCs w:val="20"/>
          <w:lang w:val="sq-AL"/>
        </w:rPr>
        <w:t>p</w:t>
      </w:r>
      <w:r w:rsidR="000459C4">
        <w:rPr>
          <w:sz w:val="20"/>
          <w:szCs w:val="20"/>
          <w:lang w:val="sq-AL"/>
        </w:rPr>
        <w:t>ë</w:t>
      </w:r>
      <w:r w:rsidR="00706B2A">
        <w:rPr>
          <w:sz w:val="20"/>
          <w:szCs w:val="20"/>
          <w:lang w:val="sq-AL"/>
        </w:rPr>
        <w:t xml:space="preserve">r regjistrimin e </w:t>
      </w:r>
      <w:r w:rsidR="000459C4">
        <w:rPr>
          <w:sz w:val="20"/>
          <w:szCs w:val="20"/>
          <w:lang w:val="sq-AL"/>
        </w:rPr>
        <w:t>tyre</w:t>
      </w:r>
      <w:r w:rsidR="00706B2A">
        <w:rPr>
          <w:sz w:val="20"/>
          <w:szCs w:val="20"/>
          <w:lang w:val="sq-AL"/>
        </w:rPr>
        <w:t>.</w:t>
      </w:r>
    </w:p>
    <w:p w:rsidR="00706B2A" w:rsidRDefault="00266668" w:rsidP="00706B2A">
      <w:pPr>
        <w:spacing w:line="360" w:lineRule="auto"/>
        <w:ind w:left="-450" w:right="27"/>
        <w:jc w:val="both"/>
        <w:rPr>
          <w:sz w:val="20"/>
          <w:szCs w:val="20"/>
          <w:lang w:val="sq-AL"/>
        </w:rPr>
      </w:pPr>
      <w:r w:rsidRPr="00706B2A">
        <w:rPr>
          <w:sz w:val="20"/>
          <w:szCs w:val="20"/>
          <w:lang w:val="sq-AL"/>
        </w:rPr>
        <w:t>N</w:t>
      </w:r>
      <w:r w:rsidR="000459C4">
        <w:rPr>
          <w:sz w:val="20"/>
          <w:szCs w:val="20"/>
          <w:lang w:val="sq-AL"/>
        </w:rPr>
        <w:t>ë</w:t>
      </w:r>
      <w:r w:rsidRPr="00706B2A">
        <w:rPr>
          <w:sz w:val="20"/>
          <w:szCs w:val="20"/>
          <w:lang w:val="sq-AL"/>
        </w:rPr>
        <w:t xml:space="preserve"> modelin </w:t>
      </w:r>
      <w:r w:rsidR="00706B2A" w:rsidRPr="00706B2A">
        <w:rPr>
          <w:sz w:val="20"/>
          <w:szCs w:val="20"/>
          <w:lang w:val="sq-AL"/>
        </w:rPr>
        <w:t>Model 01 K, “Kërkesë për regjistrimin e kandidatit të propozuar nga zgjedhësit për Kryetar/ Anëtar Këshilli i Bashkisë, që zotëron mandat në K</w:t>
      </w:r>
      <w:r w:rsidR="00706B2A">
        <w:rPr>
          <w:sz w:val="20"/>
          <w:szCs w:val="20"/>
          <w:lang w:val="sq-AL"/>
        </w:rPr>
        <w:t xml:space="preserve">uvend/Këshillin e Bashkisë, apo </w:t>
      </w:r>
      <w:r w:rsidR="00706B2A" w:rsidRPr="00706B2A">
        <w:rPr>
          <w:sz w:val="20"/>
          <w:szCs w:val="20"/>
          <w:lang w:val="sq-AL"/>
        </w:rPr>
        <w:t xml:space="preserve">si kryetar i </w:t>
      </w:r>
      <w:r w:rsidR="00706B2A">
        <w:rPr>
          <w:sz w:val="20"/>
          <w:szCs w:val="20"/>
          <w:lang w:val="sq-AL"/>
        </w:rPr>
        <w:t xml:space="preserve">njësisë së qeverisjes vendore, </w:t>
      </w:r>
      <w:r w:rsidR="00706B2A" w:rsidRPr="00706B2A">
        <w:rPr>
          <w:sz w:val="20"/>
          <w:szCs w:val="20"/>
          <w:lang w:val="sq-AL"/>
        </w:rPr>
        <w:t>Model 02 K, “Kërkesë e partisë për regjistrimin e k</w:t>
      </w:r>
      <w:r w:rsidR="00706B2A">
        <w:rPr>
          <w:sz w:val="20"/>
          <w:szCs w:val="20"/>
          <w:lang w:val="sq-AL"/>
        </w:rPr>
        <w:t xml:space="preserve">andidatit për kryetar bashkie”, </w:t>
      </w:r>
      <w:r w:rsidR="00706B2A" w:rsidRPr="00706B2A">
        <w:rPr>
          <w:sz w:val="20"/>
          <w:szCs w:val="20"/>
          <w:lang w:val="sq-AL"/>
        </w:rPr>
        <w:t>Model 03 K, “Kërkesë e koalicionit për regjistrimin e k</w:t>
      </w:r>
      <w:r w:rsidR="00706B2A">
        <w:rPr>
          <w:sz w:val="20"/>
          <w:szCs w:val="20"/>
          <w:lang w:val="sq-AL"/>
        </w:rPr>
        <w:t xml:space="preserve">andidatit për Kryetar Bashkie”, </w:t>
      </w:r>
      <w:r w:rsidR="00706B2A" w:rsidRPr="00706B2A">
        <w:rPr>
          <w:sz w:val="20"/>
          <w:szCs w:val="20"/>
          <w:lang w:val="sq-AL"/>
        </w:rPr>
        <w:t>Model 04 K, “Për reg</w:t>
      </w:r>
      <w:r w:rsidR="00706B2A">
        <w:rPr>
          <w:sz w:val="20"/>
          <w:szCs w:val="20"/>
          <w:lang w:val="sq-AL"/>
        </w:rPr>
        <w:t xml:space="preserve">jistrimin e Komitetit Nismëtar”, </w:t>
      </w:r>
      <w:r w:rsidR="00706B2A" w:rsidRPr="0019208B">
        <w:rPr>
          <w:sz w:val="20"/>
          <w:szCs w:val="20"/>
          <w:lang w:val="sq-AL"/>
        </w:rPr>
        <w:t>Model 10 K, “Kërkesë për regjistrimin e listës shumemërore të kandidatëve”</w:t>
      </w:r>
      <w:r w:rsidR="00BE107C">
        <w:rPr>
          <w:sz w:val="20"/>
          <w:szCs w:val="20"/>
          <w:lang w:val="sq-AL"/>
        </w:rPr>
        <w:t xml:space="preserve"> 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>sht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 xml:space="preserve"> p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>rcaktuar se kandidat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>t duhet</w:t>
      </w:r>
      <w:r w:rsidR="000459C4">
        <w:rPr>
          <w:sz w:val="20"/>
          <w:szCs w:val="20"/>
          <w:lang w:val="sq-AL"/>
        </w:rPr>
        <w:t xml:space="preserve"> </w:t>
      </w:r>
      <w:r w:rsidR="00BE107C">
        <w:rPr>
          <w:sz w:val="20"/>
          <w:szCs w:val="20"/>
          <w:lang w:val="sq-AL"/>
        </w:rPr>
        <w:t>t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 xml:space="preserve"> bashk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>lidhin si dokument</w:t>
      </w:r>
      <w:r w:rsidR="00706B2A">
        <w:rPr>
          <w:sz w:val="20"/>
          <w:szCs w:val="20"/>
          <w:lang w:val="sq-AL"/>
        </w:rPr>
        <w:t xml:space="preserve"> </w:t>
      </w:r>
      <w:r w:rsidR="00BE107C">
        <w:rPr>
          <w:sz w:val="20"/>
          <w:szCs w:val="20"/>
          <w:lang w:val="sq-AL"/>
        </w:rPr>
        <w:t>t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 xml:space="preserve"> vet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 xml:space="preserve">m </w:t>
      </w:r>
      <w:r w:rsidR="00706B2A">
        <w:rPr>
          <w:sz w:val="20"/>
          <w:szCs w:val="20"/>
          <w:lang w:val="sq-AL"/>
        </w:rPr>
        <w:t>identifikimi i cili v</w:t>
      </w:r>
      <w:r w:rsidR="000459C4">
        <w:rPr>
          <w:sz w:val="20"/>
          <w:szCs w:val="20"/>
          <w:lang w:val="sq-AL"/>
        </w:rPr>
        <w:t>ë</w:t>
      </w:r>
      <w:r w:rsidR="00706B2A">
        <w:rPr>
          <w:sz w:val="20"/>
          <w:szCs w:val="20"/>
          <w:lang w:val="sq-AL"/>
        </w:rPr>
        <w:t>rteton dhe kriterin e vendbanimit</w:t>
      </w:r>
      <w:r w:rsidR="00BE107C">
        <w:rPr>
          <w:sz w:val="20"/>
          <w:szCs w:val="20"/>
          <w:lang w:val="sq-AL"/>
        </w:rPr>
        <w:t xml:space="preserve"> çrtifikat</w:t>
      </w:r>
      <w:r w:rsidR="000459C4"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>n e lindjes ose personale.</w:t>
      </w:r>
    </w:p>
    <w:p w:rsidR="00B466C7" w:rsidRDefault="00BE107C" w:rsidP="00BE107C">
      <w:pPr>
        <w:spacing w:line="360" w:lineRule="auto"/>
        <w:ind w:left="-450" w:right="2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Nisur nga fakti se pran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KQZ-s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jan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adresuar disa ankesa nga subj</w:t>
      </w:r>
      <w:r w:rsidR="000459C4">
        <w:rPr>
          <w:sz w:val="20"/>
          <w:szCs w:val="20"/>
          <w:lang w:val="sq-AL"/>
        </w:rPr>
        <w:t>ek</w:t>
      </w:r>
      <w:r>
        <w:rPr>
          <w:sz w:val="20"/>
          <w:szCs w:val="20"/>
          <w:lang w:val="sq-AL"/>
        </w:rPr>
        <w:t>te 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ndryshme zgjedhore p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v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shtir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sit n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mund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simin e sigurimit</w:t>
      </w:r>
      <w:r w:rsidR="000459C4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k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tij dokumenti, KQZ vler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son se kandidat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t </w:t>
      </w:r>
      <w:r w:rsidR="000459C4">
        <w:rPr>
          <w:sz w:val="20"/>
          <w:szCs w:val="20"/>
          <w:lang w:val="sq-AL"/>
        </w:rPr>
        <w:t>mund</w:t>
      </w:r>
      <w:r>
        <w:rPr>
          <w:sz w:val="20"/>
          <w:szCs w:val="20"/>
          <w:lang w:val="sq-AL"/>
        </w:rPr>
        <w:t xml:space="preserve"> 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depozitojn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si dokument alternativ </w:t>
      </w:r>
      <w:r w:rsidR="000459C4">
        <w:rPr>
          <w:sz w:val="20"/>
          <w:szCs w:val="20"/>
          <w:lang w:val="sq-AL"/>
        </w:rPr>
        <w:t>identifikimi në përputhje me nenin 72, pika 2, gërma b, kopjen e letërnjoftimit të vlefshme</w:t>
      </w:r>
      <w:r>
        <w:rPr>
          <w:sz w:val="20"/>
          <w:szCs w:val="20"/>
          <w:lang w:val="sq-AL"/>
        </w:rPr>
        <w:t>.</w:t>
      </w:r>
    </w:p>
    <w:p w:rsidR="00BE107C" w:rsidRPr="0019208B" w:rsidRDefault="00BE107C" w:rsidP="00BE107C">
      <w:pPr>
        <w:spacing w:line="360" w:lineRule="auto"/>
        <w:ind w:left="-450" w:right="27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rsa m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sip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n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vendimin e KQZ-s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, nr. 88, dat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07.04.2015,</w:t>
      </w:r>
      <w:r w:rsidRPr="00BE107C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“P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m</w:t>
      </w:r>
      <w:r w:rsidRPr="0019208B">
        <w:rPr>
          <w:sz w:val="20"/>
          <w:szCs w:val="20"/>
          <w:lang w:val="sq-AL"/>
        </w:rPr>
        <w:t>iratimin e modeleve të kandidimit, që do të përdoren në zgjedhjet për organet e qeverisjes vendore, të datës 21 qershor 2015</w:t>
      </w:r>
      <w:r>
        <w:rPr>
          <w:sz w:val="20"/>
          <w:szCs w:val="20"/>
          <w:lang w:val="sq-AL"/>
        </w:rPr>
        <w:t>” n</w:t>
      </w:r>
      <w:r w:rsidR="000459C4">
        <w:rPr>
          <w:sz w:val="20"/>
          <w:szCs w:val="20"/>
          <w:lang w:val="sq-AL"/>
        </w:rPr>
        <w:t>ë</w:t>
      </w:r>
      <w:r w:rsidR="0077463B">
        <w:rPr>
          <w:sz w:val="20"/>
          <w:szCs w:val="20"/>
          <w:lang w:val="sq-AL"/>
        </w:rPr>
        <w:t xml:space="preserve"> modelet</w:t>
      </w:r>
      <w:r>
        <w:rPr>
          <w:sz w:val="20"/>
          <w:szCs w:val="20"/>
          <w:lang w:val="sq-AL"/>
        </w:rPr>
        <w:t xml:space="preserve"> e kandidimit </w:t>
      </w:r>
      <w:r w:rsidR="00DC2D2B">
        <w:rPr>
          <w:sz w:val="20"/>
          <w:szCs w:val="20"/>
          <w:lang w:val="sq-AL"/>
        </w:rPr>
        <w:t>nr.1, nr.2, nr.4, nr.4, dhe nr.10</w:t>
      </w:r>
      <w:r>
        <w:rPr>
          <w:sz w:val="20"/>
          <w:szCs w:val="20"/>
          <w:lang w:val="sq-AL"/>
        </w:rPr>
        <w:t xml:space="preserve"> krahas shprehjes çertifikat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lindje/personale, t</w:t>
      </w:r>
      <w:r w:rsidR="000459C4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shtohet shprehja “kopje </w:t>
      </w:r>
      <w:r w:rsidR="000459C4">
        <w:rPr>
          <w:sz w:val="20"/>
          <w:szCs w:val="20"/>
          <w:lang w:val="sq-AL"/>
        </w:rPr>
        <w:t>e letërnjoftimit të vlefshme</w:t>
      </w:r>
      <w:r w:rsidR="009D68E9">
        <w:rPr>
          <w:sz w:val="20"/>
          <w:szCs w:val="20"/>
          <w:lang w:val="sq-AL"/>
        </w:rPr>
        <w:t xml:space="preserve"> (kopje e kartës së identitetit)</w:t>
      </w:r>
      <w:r>
        <w:rPr>
          <w:sz w:val="20"/>
          <w:szCs w:val="20"/>
          <w:lang w:val="sq-AL"/>
        </w:rPr>
        <w:t xml:space="preserve">”  </w:t>
      </w:r>
    </w:p>
    <w:p w:rsidR="0086154B" w:rsidRPr="0019208B" w:rsidRDefault="0086154B" w:rsidP="0077463B">
      <w:pPr>
        <w:spacing w:line="360" w:lineRule="auto"/>
        <w:ind w:right="-514"/>
        <w:jc w:val="both"/>
        <w:rPr>
          <w:b/>
          <w:sz w:val="20"/>
          <w:szCs w:val="20"/>
          <w:lang w:val="sq-AL"/>
        </w:rPr>
      </w:pPr>
    </w:p>
    <w:p w:rsidR="00B466C7" w:rsidRPr="0019208B" w:rsidRDefault="00B466C7" w:rsidP="0019208B">
      <w:pPr>
        <w:spacing w:line="360" w:lineRule="auto"/>
        <w:ind w:left="360" w:right="-514"/>
        <w:jc w:val="center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PËR KËTO ARSYE:</w:t>
      </w:r>
    </w:p>
    <w:p w:rsidR="00B466C7" w:rsidRPr="0019208B" w:rsidRDefault="00B466C7" w:rsidP="00704930">
      <w:pPr>
        <w:spacing w:line="360" w:lineRule="auto"/>
        <w:ind w:left="360" w:right="-514"/>
        <w:jc w:val="both"/>
        <w:rPr>
          <w:b/>
          <w:sz w:val="20"/>
          <w:szCs w:val="20"/>
          <w:lang w:val="sq-AL"/>
        </w:rPr>
      </w:pPr>
    </w:p>
    <w:p w:rsidR="00B466C7" w:rsidRPr="0019208B" w:rsidRDefault="00B466C7" w:rsidP="00704930">
      <w:pPr>
        <w:spacing w:line="360" w:lineRule="auto"/>
        <w:ind w:left="-450" w:right="-514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Komisioni Qendror i Zgjedhjeve, bazuar në nenin 23, pika 1 germa “a”, të ligjit Nr. 10019, datë 29.12.2008 “Kodi Zgjedhor i Republikës së Shqipërisë”, i ndryshuar</w:t>
      </w:r>
      <w:r w:rsidR="00D54F44">
        <w:rPr>
          <w:sz w:val="20"/>
          <w:szCs w:val="20"/>
          <w:lang w:val="sq-AL"/>
        </w:rPr>
        <w:t xml:space="preserve">, </w:t>
      </w:r>
      <w:r w:rsidR="00D54F44">
        <w:rPr>
          <w:sz w:val="20"/>
          <w:szCs w:val="20"/>
          <w:lang w:val="sq-AL"/>
        </w:rPr>
        <w:t>neni</w:t>
      </w:r>
      <w:r w:rsidR="00D54F44">
        <w:rPr>
          <w:sz w:val="20"/>
          <w:szCs w:val="20"/>
          <w:lang w:val="sq-AL"/>
        </w:rPr>
        <w:t>t</w:t>
      </w:r>
      <w:r w:rsidR="00D54F44">
        <w:rPr>
          <w:sz w:val="20"/>
          <w:szCs w:val="20"/>
          <w:lang w:val="sq-AL"/>
        </w:rPr>
        <w:t xml:space="preserve"> 124, neni</w:t>
      </w:r>
      <w:r w:rsidR="00D54F44">
        <w:rPr>
          <w:sz w:val="20"/>
          <w:szCs w:val="20"/>
          <w:lang w:val="sq-AL"/>
        </w:rPr>
        <w:t>t</w:t>
      </w:r>
      <w:r w:rsidR="00D54F44">
        <w:rPr>
          <w:sz w:val="20"/>
          <w:szCs w:val="20"/>
          <w:lang w:val="sq-AL"/>
        </w:rPr>
        <w:t xml:space="preserve"> 125, neni</w:t>
      </w:r>
      <w:r w:rsidR="00D54F44">
        <w:rPr>
          <w:sz w:val="20"/>
          <w:szCs w:val="20"/>
          <w:lang w:val="sq-AL"/>
        </w:rPr>
        <w:t>t</w:t>
      </w:r>
      <w:bookmarkStart w:id="0" w:name="_GoBack"/>
      <w:bookmarkEnd w:id="0"/>
      <w:r w:rsidR="00D54F44">
        <w:rPr>
          <w:sz w:val="20"/>
          <w:szCs w:val="20"/>
          <w:lang w:val="sq-AL"/>
        </w:rPr>
        <w:t xml:space="preserve"> 128 i Kodit te Procedurave Administrative</w:t>
      </w:r>
      <w:r w:rsidRPr="0019208B">
        <w:rPr>
          <w:sz w:val="20"/>
          <w:szCs w:val="20"/>
          <w:lang w:val="sq-AL"/>
        </w:rPr>
        <w:t>.</w:t>
      </w:r>
    </w:p>
    <w:p w:rsidR="0077463B" w:rsidRDefault="0077463B" w:rsidP="0019208B">
      <w:pPr>
        <w:spacing w:line="360" w:lineRule="auto"/>
        <w:ind w:right="-514"/>
        <w:jc w:val="center"/>
        <w:rPr>
          <w:b/>
          <w:sz w:val="20"/>
          <w:szCs w:val="20"/>
          <w:lang w:val="sq-AL"/>
        </w:rPr>
      </w:pPr>
    </w:p>
    <w:p w:rsidR="0077463B" w:rsidRDefault="0077463B" w:rsidP="0019208B">
      <w:pPr>
        <w:spacing w:line="360" w:lineRule="auto"/>
        <w:ind w:right="-514"/>
        <w:jc w:val="center"/>
        <w:rPr>
          <w:b/>
          <w:sz w:val="20"/>
          <w:szCs w:val="20"/>
          <w:lang w:val="sq-AL"/>
        </w:rPr>
      </w:pPr>
    </w:p>
    <w:p w:rsidR="00B466C7" w:rsidRPr="0019208B" w:rsidRDefault="00B466C7" w:rsidP="0019208B">
      <w:pPr>
        <w:spacing w:line="360" w:lineRule="auto"/>
        <w:ind w:right="-514"/>
        <w:jc w:val="center"/>
        <w:rPr>
          <w:b/>
          <w:sz w:val="20"/>
          <w:szCs w:val="20"/>
          <w:lang w:val="sq-AL"/>
        </w:rPr>
      </w:pPr>
      <w:r w:rsidRPr="0019208B">
        <w:rPr>
          <w:b/>
          <w:sz w:val="20"/>
          <w:szCs w:val="20"/>
          <w:lang w:val="sq-AL"/>
        </w:rPr>
        <w:t>V E N D O S I:</w:t>
      </w:r>
    </w:p>
    <w:p w:rsidR="000459C4" w:rsidRPr="0019208B" w:rsidRDefault="00BE107C" w:rsidP="000459C4">
      <w:pPr>
        <w:spacing w:line="360" w:lineRule="auto"/>
        <w:ind w:right="-514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1. </w:t>
      </w:r>
      <w:r w:rsidR="000459C4">
        <w:rPr>
          <w:sz w:val="20"/>
          <w:szCs w:val="20"/>
          <w:lang w:val="sq-AL"/>
        </w:rPr>
        <w:t>Në pikën 1 të vendimit të KQZ-së nr.88, datë 07.04.2015 Për një ndryshim në vendimin nr. 88, datë 07.04.2015 “Për m</w:t>
      </w:r>
      <w:r w:rsidR="000459C4" w:rsidRPr="0019208B">
        <w:rPr>
          <w:sz w:val="20"/>
          <w:szCs w:val="20"/>
          <w:lang w:val="sq-AL"/>
        </w:rPr>
        <w:t>iratimin e modeleve të kandidimit, që do të përdoren në zgjedhjet për organet e qeverisjes vendore, të datës 21 qershor 2015</w:t>
      </w:r>
      <w:r w:rsidR="000459C4">
        <w:rPr>
          <w:sz w:val="20"/>
          <w:szCs w:val="20"/>
          <w:lang w:val="sq-AL"/>
        </w:rPr>
        <w:t>”, të bëhen ndryshimet si më poshtë:</w:t>
      </w:r>
      <w:r w:rsidR="000459C4" w:rsidRPr="0019208B">
        <w:rPr>
          <w:sz w:val="20"/>
          <w:szCs w:val="20"/>
          <w:lang w:val="sq-AL"/>
        </w:rPr>
        <w:t>.</w:t>
      </w:r>
    </w:p>
    <w:p w:rsidR="0086154B" w:rsidRPr="0019208B" w:rsidRDefault="000459C4" w:rsidP="000459C4">
      <w:pPr>
        <w:spacing w:line="360" w:lineRule="auto"/>
        <w:ind w:left="360" w:right="-514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“</w:t>
      </w:r>
      <w:r w:rsidR="00BE107C">
        <w:rPr>
          <w:sz w:val="20"/>
          <w:szCs w:val="20"/>
          <w:lang w:val="sq-AL"/>
        </w:rPr>
        <w:t>N</w:t>
      </w:r>
      <w:r>
        <w:rPr>
          <w:sz w:val="20"/>
          <w:szCs w:val="20"/>
          <w:lang w:val="sq-AL"/>
        </w:rPr>
        <w:t>ë</w:t>
      </w:r>
      <w:r w:rsidR="00BE107C">
        <w:rPr>
          <w:sz w:val="20"/>
          <w:szCs w:val="20"/>
          <w:lang w:val="sq-AL"/>
        </w:rPr>
        <w:t xml:space="preserve"> </w:t>
      </w:r>
      <w:r w:rsidR="0086154B" w:rsidRPr="0019208B">
        <w:rPr>
          <w:sz w:val="20"/>
          <w:szCs w:val="20"/>
          <w:lang w:val="sq-AL"/>
        </w:rPr>
        <w:t>Model</w:t>
      </w:r>
      <w:r>
        <w:rPr>
          <w:sz w:val="20"/>
          <w:szCs w:val="20"/>
          <w:lang w:val="sq-AL"/>
        </w:rPr>
        <w:t>et e kandidimit</w:t>
      </w:r>
      <w:r w:rsidR="00BE107C">
        <w:rPr>
          <w:sz w:val="20"/>
          <w:szCs w:val="20"/>
          <w:lang w:val="sq-AL"/>
        </w:rPr>
        <w:t xml:space="preserve"> </w:t>
      </w:r>
      <w:r w:rsidR="0086154B" w:rsidRPr="0019208B">
        <w:rPr>
          <w:sz w:val="20"/>
          <w:szCs w:val="20"/>
          <w:lang w:val="sq-AL"/>
        </w:rPr>
        <w:t xml:space="preserve"> 01 K, “Kërkesë për regjistrimin e kandidatit të propoz</w:t>
      </w:r>
      <w:r>
        <w:rPr>
          <w:sz w:val="20"/>
          <w:szCs w:val="20"/>
          <w:lang w:val="sq-AL"/>
        </w:rPr>
        <w:t>uar nga zgjedhësit për Kryetar</w:t>
      </w:r>
      <w:r w:rsidR="0086154B" w:rsidRPr="000459C4">
        <w:rPr>
          <w:sz w:val="20"/>
          <w:szCs w:val="20"/>
          <w:lang w:val="sq-AL"/>
        </w:rPr>
        <w:t xml:space="preserve"> Anëtar Këshilli i Bashkisë, që zotëron mandat në K</w:t>
      </w:r>
      <w:r>
        <w:rPr>
          <w:sz w:val="20"/>
          <w:szCs w:val="20"/>
          <w:lang w:val="sq-AL"/>
        </w:rPr>
        <w:t xml:space="preserve">uvend/Këshillin e Bashkisë, apo </w:t>
      </w:r>
      <w:r w:rsidR="0086154B" w:rsidRPr="000459C4">
        <w:rPr>
          <w:sz w:val="20"/>
          <w:szCs w:val="20"/>
          <w:lang w:val="sq-AL"/>
        </w:rPr>
        <w:t xml:space="preserve">si kryetar i </w:t>
      </w:r>
      <w:r>
        <w:rPr>
          <w:sz w:val="20"/>
          <w:szCs w:val="20"/>
          <w:lang w:val="sq-AL"/>
        </w:rPr>
        <w:t xml:space="preserve">njësisë së qeverisjes vendore, </w:t>
      </w:r>
      <w:r w:rsidR="0086154B" w:rsidRPr="000459C4">
        <w:rPr>
          <w:sz w:val="20"/>
          <w:szCs w:val="20"/>
          <w:lang w:val="sq-AL"/>
        </w:rPr>
        <w:t xml:space="preserve"> 02 K, “Kërkesë e partisë për regjistrimin e </w:t>
      </w:r>
      <w:r>
        <w:rPr>
          <w:sz w:val="20"/>
          <w:szCs w:val="20"/>
          <w:lang w:val="sq-AL"/>
        </w:rPr>
        <w:t xml:space="preserve">kandidatit për kryetar bashkie”, </w:t>
      </w:r>
      <w:r w:rsidR="0086154B" w:rsidRPr="000459C4">
        <w:rPr>
          <w:sz w:val="20"/>
          <w:szCs w:val="20"/>
          <w:lang w:val="sq-AL"/>
        </w:rPr>
        <w:t xml:space="preserve"> 03 K, “Kërkesë e koalicionit për regjistrimin e k</w:t>
      </w:r>
      <w:r>
        <w:rPr>
          <w:sz w:val="20"/>
          <w:szCs w:val="20"/>
          <w:lang w:val="sq-AL"/>
        </w:rPr>
        <w:t xml:space="preserve">andidatit për Kryetar Bashkie”, </w:t>
      </w:r>
      <w:r w:rsidR="0086154B" w:rsidRPr="000459C4">
        <w:rPr>
          <w:sz w:val="20"/>
          <w:szCs w:val="20"/>
          <w:lang w:val="sq-AL"/>
        </w:rPr>
        <w:t xml:space="preserve"> 04 K, “Për reg</w:t>
      </w:r>
      <w:r>
        <w:rPr>
          <w:sz w:val="20"/>
          <w:szCs w:val="20"/>
          <w:lang w:val="sq-AL"/>
        </w:rPr>
        <w:t xml:space="preserve">jistrimin e Komitetit Nismëtar”, </w:t>
      </w:r>
      <w:r w:rsidR="0086154B" w:rsidRPr="0019208B">
        <w:rPr>
          <w:sz w:val="20"/>
          <w:szCs w:val="20"/>
          <w:lang w:val="sq-AL"/>
        </w:rPr>
        <w:t>10 K, “Kërkesë për regjistrimin e list</w:t>
      </w:r>
      <w:r>
        <w:rPr>
          <w:sz w:val="20"/>
          <w:szCs w:val="20"/>
          <w:lang w:val="sq-AL"/>
        </w:rPr>
        <w:t>ës shumemërore të kandidatëve”, pas shprehjes “çertifikatë lindje/perosnale” të shtohet shprehja “ose kopje e letërnjoftimit të vlefshme</w:t>
      </w:r>
      <w:r w:rsidR="0077463B">
        <w:rPr>
          <w:sz w:val="20"/>
          <w:szCs w:val="20"/>
          <w:lang w:val="sq-AL"/>
        </w:rPr>
        <w:t xml:space="preserve"> (kopje e kartës së identitetit)</w:t>
      </w:r>
      <w:r>
        <w:rPr>
          <w:sz w:val="20"/>
          <w:szCs w:val="20"/>
          <w:lang w:val="sq-AL"/>
        </w:rPr>
        <w:t>”</w:t>
      </w:r>
      <w:r w:rsidR="0086154B" w:rsidRPr="0019208B">
        <w:rPr>
          <w:sz w:val="20"/>
          <w:szCs w:val="20"/>
          <w:lang w:val="sq-AL"/>
        </w:rPr>
        <w:t xml:space="preserve">      </w:t>
      </w:r>
    </w:p>
    <w:p w:rsidR="00B466C7" w:rsidRPr="0019208B" w:rsidRDefault="00B466C7" w:rsidP="00704930">
      <w:pPr>
        <w:tabs>
          <w:tab w:val="left" w:pos="2070"/>
        </w:tabs>
        <w:spacing w:line="360" w:lineRule="auto"/>
        <w:ind w:left="2070" w:right="-514"/>
        <w:jc w:val="both"/>
        <w:rPr>
          <w:sz w:val="20"/>
          <w:szCs w:val="20"/>
          <w:lang w:val="sq-AL"/>
        </w:rPr>
      </w:pPr>
    </w:p>
    <w:p w:rsidR="00B466C7" w:rsidRPr="0019208B" w:rsidRDefault="0077463B" w:rsidP="000459C4">
      <w:pPr>
        <w:tabs>
          <w:tab w:val="num" w:pos="720"/>
        </w:tabs>
        <w:spacing w:line="360" w:lineRule="auto"/>
        <w:ind w:left="-270" w:right="-514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</w:t>
      </w:r>
      <w:r w:rsidR="00B466C7" w:rsidRPr="0019208B">
        <w:rPr>
          <w:sz w:val="20"/>
          <w:szCs w:val="20"/>
          <w:lang w:val="sq-AL"/>
        </w:rPr>
        <w:t>Ky vendim hyn në fuqi menjëherë.</w:t>
      </w:r>
    </w:p>
    <w:p w:rsidR="00B466C7" w:rsidRPr="0019208B" w:rsidRDefault="00B466C7" w:rsidP="00704930">
      <w:pPr>
        <w:tabs>
          <w:tab w:val="num" w:pos="-360"/>
        </w:tabs>
        <w:spacing w:line="360" w:lineRule="auto"/>
        <w:ind w:left="-270" w:right="-514"/>
        <w:jc w:val="both"/>
        <w:rPr>
          <w:sz w:val="20"/>
          <w:szCs w:val="20"/>
          <w:lang w:val="sq-AL"/>
        </w:rPr>
      </w:pPr>
    </w:p>
    <w:p w:rsidR="00B466C7" w:rsidRPr="0019208B" w:rsidRDefault="00B466C7" w:rsidP="000459C4">
      <w:pPr>
        <w:spacing w:line="360" w:lineRule="auto"/>
        <w:ind w:right="-514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Kundër këtij vendimi mund të bëhet ankim në Kolegjin Zgjedhor pranë Gjykatës së Apelit</w:t>
      </w:r>
    </w:p>
    <w:p w:rsidR="00B466C7" w:rsidRPr="0019208B" w:rsidRDefault="00B466C7" w:rsidP="00704930">
      <w:pPr>
        <w:spacing w:line="360" w:lineRule="auto"/>
        <w:ind w:right="-514"/>
        <w:jc w:val="both"/>
        <w:rPr>
          <w:sz w:val="20"/>
          <w:szCs w:val="20"/>
          <w:lang w:val="sq-AL"/>
        </w:rPr>
      </w:pPr>
      <w:r w:rsidRPr="0019208B">
        <w:rPr>
          <w:sz w:val="20"/>
          <w:szCs w:val="20"/>
          <w:lang w:val="sq-AL"/>
        </w:rPr>
        <w:t>Tiranë, brenda 5 ditëve nga shpallja e tij.</w:t>
      </w:r>
    </w:p>
    <w:p w:rsidR="00B466C7" w:rsidRPr="0019208B" w:rsidRDefault="00B466C7" w:rsidP="00704930">
      <w:pPr>
        <w:spacing w:line="360" w:lineRule="auto"/>
        <w:ind w:right="-514"/>
        <w:jc w:val="both"/>
        <w:rPr>
          <w:sz w:val="20"/>
          <w:szCs w:val="20"/>
          <w:lang w:val="sq-AL"/>
        </w:rPr>
      </w:pPr>
    </w:p>
    <w:p w:rsidR="00B466C7" w:rsidRPr="0019208B" w:rsidRDefault="00B466C7" w:rsidP="00704930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>Lefterije</w:t>
      </w:r>
      <w:r w:rsidRPr="0019208B">
        <w:rPr>
          <w:b/>
          <w:lang w:val="sq-AL"/>
        </w:rPr>
        <w:tab/>
        <w:t>LUZI-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Kryetare</w:t>
      </w:r>
    </w:p>
    <w:p w:rsidR="00B466C7" w:rsidRPr="0019208B" w:rsidRDefault="00B466C7" w:rsidP="00704930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 xml:space="preserve">Denar </w:t>
      </w:r>
      <w:r w:rsidRPr="0019208B">
        <w:rPr>
          <w:b/>
          <w:lang w:val="sq-AL"/>
        </w:rPr>
        <w:tab/>
        <w:t>BIBA-</w:t>
      </w:r>
      <w:r w:rsidR="00EF34E5" w:rsidRPr="0019208B">
        <w:rPr>
          <w:b/>
          <w:lang w:val="sq-AL"/>
        </w:rPr>
        <w:tab/>
      </w:r>
      <w:r w:rsidR="00EF34E5"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Z</w:t>
      </w:r>
      <w:r w:rsidR="00A87E6B" w:rsidRPr="0019208B">
        <w:rPr>
          <w:b/>
          <w:lang w:val="sq-AL"/>
        </w:rPr>
        <w:t>v/</w:t>
      </w:r>
      <w:r w:rsidRPr="0019208B">
        <w:rPr>
          <w:b/>
          <w:lang w:val="sq-AL"/>
        </w:rPr>
        <w:t>Kryetar</w:t>
      </w:r>
    </w:p>
    <w:p w:rsidR="00B466C7" w:rsidRPr="0019208B" w:rsidRDefault="00EF34E5" w:rsidP="00704930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 xml:space="preserve">Edlira </w:t>
      </w:r>
      <w:r w:rsidRPr="0019208B">
        <w:rPr>
          <w:b/>
          <w:lang w:val="sq-AL"/>
        </w:rPr>
        <w:tab/>
      </w:r>
      <w:r w:rsidR="00B466C7" w:rsidRPr="0019208B">
        <w:rPr>
          <w:b/>
          <w:lang w:val="sq-AL"/>
        </w:rPr>
        <w:t>JORGAQI</w:t>
      </w:r>
      <w:r w:rsidR="00B466C7" w:rsidRPr="0019208B">
        <w:rPr>
          <w:b/>
          <w:lang w:val="sq-AL"/>
        </w:rPr>
        <w:tab/>
      </w:r>
      <w:r w:rsidR="00B466C7" w:rsidRPr="0019208B">
        <w:rPr>
          <w:b/>
          <w:lang w:val="sq-AL"/>
        </w:rPr>
        <w:tab/>
      </w:r>
      <w:r w:rsidR="00B466C7" w:rsidRPr="0019208B">
        <w:rPr>
          <w:b/>
          <w:lang w:val="sq-AL"/>
        </w:rPr>
        <w:tab/>
        <w:t>Anëtare</w:t>
      </w:r>
    </w:p>
    <w:p w:rsidR="00B466C7" w:rsidRPr="0019208B" w:rsidRDefault="00B466C7" w:rsidP="00704930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>Gë</w:t>
      </w:r>
      <w:r w:rsidR="00EF34E5" w:rsidRPr="0019208B">
        <w:rPr>
          <w:b/>
          <w:lang w:val="sq-AL"/>
        </w:rPr>
        <w:t xml:space="preserve">zim </w:t>
      </w:r>
      <w:r w:rsidR="00EF34E5" w:rsidRPr="0019208B">
        <w:rPr>
          <w:b/>
          <w:lang w:val="sq-AL"/>
        </w:rPr>
        <w:tab/>
        <w:t>VELESHJNA-</w:t>
      </w:r>
      <w:r w:rsidR="00EF34E5"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Anëtar</w:t>
      </w:r>
    </w:p>
    <w:p w:rsidR="00B466C7" w:rsidRPr="0019208B" w:rsidRDefault="00EF34E5" w:rsidP="00704930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>Hysen</w:t>
      </w:r>
      <w:r w:rsidRPr="0019208B">
        <w:rPr>
          <w:b/>
          <w:lang w:val="sq-AL"/>
        </w:rPr>
        <w:tab/>
        <w:t>OSMANAJ-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="00B466C7" w:rsidRPr="0019208B">
        <w:rPr>
          <w:b/>
          <w:lang w:val="sq-AL"/>
        </w:rPr>
        <w:t>Anëtar</w:t>
      </w:r>
    </w:p>
    <w:p w:rsidR="00B466C7" w:rsidRPr="0019208B" w:rsidRDefault="00B466C7" w:rsidP="00704930">
      <w:pPr>
        <w:spacing w:line="480" w:lineRule="auto"/>
        <w:jc w:val="both"/>
        <w:rPr>
          <w:b/>
          <w:lang w:val="sq-AL"/>
        </w:rPr>
      </w:pPr>
      <w:r w:rsidRPr="0019208B">
        <w:rPr>
          <w:b/>
          <w:lang w:val="sq-AL"/>
        </w:rPr>
        <w:t>Klement</w:t>
      </w:r>
      <w:r w:rsidRPr="0019208B">
        <w:rPr>
          <w:b/>
          <w:lang w:val="sq-AL"/>
        </w:rPr>
        <w:tab/>
        <w:t>ZGURI-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Anëtar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 xml:space="preserve">                          </w:t>
      </w:r>
    </w:p>
    <w:p w:rsidR="00641234" w:rsidRPr="0019208B" w:rsidRDefault="00B466C7" w:rsidP="00704930">
      <w:pPr>
        <w:spacing w:line="480" w:lineRule="auto"/>
        <w:jc w:val="both"/>
        <w:rPr>
          <w:b/>
          <w:sz w:val="20"/>
          <w:szCs w:val="20"/>
          <w:lang w:val="sq-AL"/>
        </w:rPr>
      </w:pPr>
      <w:r w:rsidRPr="0019208B">
        <w:rPr>
          <w:b/>
          <w:lang w:val="sq-AL"/>
        </w:rPr>
        <w:t>Vera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SHTJEFNI-</w:t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</w:r>
      <w:r w:rsidRPr="0019208B">
        <w:rPr>
          <w:b/>
          <w:lang w:val="sq-AL"/>
        </w:rPr>
        <w:tab/>
        <w:t>Anëtare</w:t>
      </w:r>
    </w:p>
    <w:sectPr w:rsidR="00641234" w:rsidRPr="0019208B">
      <w:footerReference w:type="default" r:id="rId10"/>
      <w:pgSz w:w="12240" w:h="15840"/>
      <w:pgMar w:top="900" w:right="1080" w:bottom="16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78" w:rsidRDefault="00D15578" w:rsidP="00B466C7">
      <w:r>
        <w:separator/>
      </w:r>
    </w:p>
  </w:endnote>
  <w:endnote w:type="continuationSeparator" w:id="0">
    <w:p w:rsidR="00D15578" w:rsidRDefault="00D15578" w:rsidP="00B4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70" w:rsidRDefault="00ED0138">
    <w:pPr>
      <w:pStyle w:val="Footer"/>
    </w:pPr>
    <w:r>
      <w:t>__________________________________________________________________________________</w:t>
    </w:r>
  </w:p>
  <w:p w:rsidR="00140270" w:rsidRDefault="00B466C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6C7" w:rsidRPr="00B466C7" w:rsidRDefault="009D68E9" w:rsidP="00B466C7">
    <w:pPr>
      <w:tabs>
        <w:tab w:val="center" w:pos="4153"/>
        <w:tab w:val="right" w:pos="8306"/>
      </w:tabs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 xml:space="preserve">Nr . </w:t>
    </w:r>
    <w:r>
      <w:rPr>
        <w:b/>
        <w:sz w:val="18"/>
        <w:szCs w:val="18"/>
        <w:lang w:val="it-IT"/>
      </w:rPr>
      <w:t>167</w:t>
    </w:r>
    <w:r w:rsidR="00B466C7" w:rsidRPr="00B466C7">
      <w:rPr>
        <w:b/>
        <w:sz w:val="18"/>
        <w:szCs w:val="18"/>
        <w:lang w:val="it-IT"/>
      </w:rPr>
      <w:t xml:space="preserve"> i Vendimit    </w:t>
    </w:r>
    <w:r>
      <w:rPr>
        <w:b/>
        <w:sz w:val="18"/>
        <w:szCs w:val="18"/>
        <w:lang w:val="it-IT"/>
      </w:rPr>
      <w:t>Data 22. 04</w:t>
    </w:r>
    <w:r w:rsidR="00B466C7" w:rsidRPr="00B466C7">
      <w:rPr>
        <w:b/>
        <w:sz w:val="18"/>
        <w:szCs w:val="18"/>
        <w:lang w:val="it-IT"/>
      </w:rPr>
      <w:t xml:space="preserve">.2015 e Vendimit     </w:t>
    </w:r>
    <w:r>
      <w:rPr>
        <w:b/>
        <w:sz w:val="18"/>
        <w:szCs w:val="18"/>
        <w:lang w:val="it-IT"/>
      </w:rPr>
      <w:t>Ora  14.00</w:t>
    </w:r>
    <w:r w:rsidR="00B466C7" w:rsidRPr="00B466C7">
      <w:rPr>
        <w:b/>
        <w:sz w:val="18"/>
        <w:szCs w:val="18"/>
        <w:lang w:val="it-IT"/>
      </w:rPr>
      <w:t xml:space="preserve"> e Vendimit</w:t>
    </w:r>
  </w:p>
  <w:p w:rsidR="00B466C7" w:rsidRPr="00B466C7" w:rsidRDefault="00B466C7" w:rsidP="00B466C7">
    <w:pPr>
      <w:tabs>
        <w:tab w:val="center" w:pos="4153"/>
        <w:tab w:val="right" w:pos="8306"/>
      </w:tabs>
      <w:ind w:left="1260"/>
      <w:jc w:val="center"/>
      <w:rPr>
        <w:sz w:val="18"/>
        <w:szCs w:val="18"/>
        <w:lang w:val="it-IT"/>
      </w:rPr>
    </w:pPr>
  </w:p>
  <w:p w:rsidR="000459C4" w:rsidRPr="0019208B" w:rsidRDefault="000459C4" w:rsidP="000459C4">
    <w:pPr>
      <w:spacing w:line="360" w:lineRule="auto"/>
      <w:ind w:left="720" w:right="-514"/>
      <w:jc w:val="center"/>
      <w:rPr>
        <w:sz w:val="20"/>
        <w:szCs w:val="20"/>
        <w:lang w:val="sq-AL"/>
      </w:rPr>
    </w:pPr>
    <w:r>
      <w:rPr>
        <w:sz w:val="20"/>
        <w:szCs w:val="20"/>
        <w:lang w:val="sq-AL"/>
      </w:rPr>
      <w:t>Për një ndryshim në vendimin nr. 88, datë 07.04.2015 “Për m</w:t>
    </w:r>
    <w:r w:rsidRPr="0019208B">
      <w:rPr>
        <w:sz w:val="20"/>
        <w:szCs w:val="20"/>
        <w:lang w:val="sq-AL"/>
      </w:rPr>
      <w:t>iratimin e modeleve të kandidimit, që do të përdoren në zgjedhjet për organet e qeverisjes vendore, të datës 21 qershor 2015.</w:t>
    </w:r>
  </w:p>
  <w:p w:rsidR="00140270" w:rsidRPr="00B466C7" w:rsidRDefault="00D54F44" w:rsidP="000459C4">
    <w:pPr>
      <w:ind w:left="720"/>
      <w:jc w:val="center"/>
      <w:rPr>
        <w:sz w:val="18"/>
        <w:szCs w:val="18"/>
        <w:lang w:val="sq-AL"/>
      </w:rPr>
    </w:pPr>
  </w:p>
  <w:p w:rsidR="000459C4" w:rsidRDefault="000459C4"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78" w:rsidRDefault="00D15578" w:rsidP="00B466C7">
      <w:r>
        <w:separator/>
      </w:r>
    </w:p>
  </w:footnote>
  <w:footnote w:type="continuationSeparator" w:id="0">
    <w:p w:rsidR="00D15578" w:rsidRDefault="00D15578" w:rsidP="00B4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1C6"/>
    <w:multiLevelType w:val="hybridMultilevel"/>
    <w:tmpl w:val="A064897E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30405016"/>
    <w:multiLevelType w:val="hybridMultilevel"/>
    <w:tmpl w:val="58EA5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E186C"/>
    <w:multiLevelType w:val="hybridMultilevel"/>
    <w:tmpl w:val="1654E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7"/>
    <w:rsid w:val="000459C4"/>
    <w:rsid w:val="0019208B"/>
    <w:rsid w:val="00266668"/>
    <w:rsid w:val="002C087D"/>
    <w:rsid w:val="002F3DEA"/>
    <w:rsid w:val="0035676E"/>
    <w:rsid w:val="00406248"/>
    <w:rsid w:val="00451842"/>
    <w:rsid w:val="00457E7C"/>
    <w:rsid w:val="004776F0"/>
    <w:rsid w:val="00574793"/>
    <w:rsid w:val="00641234"/>
    <w:rsid w:val="00685376"/>
    <w:rsid w:val="006E0C7F"/>
    <w:rsid w:val="00704930"/>
    <w:rsid w:val="00706B2A"/>
    <w:rsid w:val="0077463B"/>
    <w:rsid w:val="00810CBA"/>
    <w:rsid w:val="00851E79"/>
    <w:rsid w:val="0086154B"/>
    <w:rsid w:val="00872C8D"/>
    <w:rsid w:val="00956CF6"/>
    <w:rsid w:val="009636EE"/>
    <w:rsid w:val="009866F6"/>
    <w:rsid w:val="009A24D3"/>
    <w:rsid w:val="009D68E9"/>
    <w:rsid w:val="00A2630A"/>
    <w:rsid w:val="00A379D2"/>
    <w:rsid w:val="00A87E6B"/>
    <w:rsid w:val="00AA5D15"/>
    <w:rsid w:val="00B466C7"/>
    <w:rsid w:val="00BE107C"/>
    <w:rsid w:val="00BF4270"/>
    <w:rsid w:val="00C13BF8"/>
    <w:rsid w:val="00C358C0"/>
    <w:rsid w:val="00C76C06"/>
    <w:rsid w:val="00D15578"/>
    <w:rsid w:val="00D54F44"/>
    <w:rsid w:val="00DC2D2B"/>
    <w:rsid w:val="00E71623"/>
    <w:rsid w:val="00E965DA"/>
    <w:rsid w:val="00EA687F"/>
    <w:rsid w:val="00ED0138"/>
    <w:rsid w:val="00EF34E5"/>
    <w:rsid w:val="00EF5100"/>
    <w:rsid w:val="00F86286"/>
    <w:rsid w:val="00F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7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B466C7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66C7"/>
    <w:rPr>
      <w:rFonts w:ascii="Verdana" w:eastAsia="Times New Roman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B466C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466C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466C7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B466C7"/>
    <w:rPr>
      <w:rFonts w:ascii="Verdana" w:eastAsia="Times New Roman" w:hAnsi="Verdana" w:cs="Times New Roman"/>
      <w:b/>
    </w:rPr>
  </w:style>
  <w:style w:type="paragraph" w:styleId="BodyText2">
    <w:name w:val="Body Text 2"/>
    <w:basedOn w:val="Normal"/>
    <w:link w:val="BodyText2Char"/>
    <w:rsid w:val="00B466C7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B466C7"/>
    <w:rPr>
      <w:rFonts w:ascii="Verdana" w:eastAsia="Times New Roman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B46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C7"/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86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C7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B466C7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66C7"/>
    <w:rPr>
      <w:rFonts w:ascii="Verdana" w:eastAsia="Times New Roman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B466C7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466C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466C7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B466C7"/>
    <w:rPr>
      <w:rFonts w:ascii="Verdana" w:eastAsia="Times New Roman" w:hAnsi="Verdana" w:cs="Times New Roman"/>
      <w:b/>
    </w:rPr>
  </w:style>
  <w:style w:type="paragraph" w:styleId="BodyText2">
    <w:name w:val="Body Text 2"/>
    <w:basedOn w:val="Normal"/>
    <w:link w:val="BodyText2Char"/>
    <w:rsid w:val="00B466C7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B466C7"/>
    <w:rPr>
      <w:rFonts w:ascii="Verdana" w:eastAsia="Times New Roman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B46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C7"/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861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CEC</cp:lastModifiedBy>
  <cp:revision>4</cp:revision>
  <cp:lastPrinted>2015-04-22T13:17:00Z</cp:lastPrinted>
  <dcterms:created xsi:type="dcterms:W3CDTF">2015-04-22T13:15:00Z</dcterms:created>
  <dcterms:modified xsi:type="dcterms:W3CDTF">2015-04-22T13:18:00Z</dcterms:modified>
</cp:coreProperties>
</file>