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0" w:rsidRPr="00DB66D0" w:rsidRDefault="00DB66D0" w:rsidP="00DB66D0">
      <w:pPr>
        <w:rPr>
          <w:rFonts w:ascii="Times New Roman" w:hAnsi="Times New Roman" w:cs="Times New Roman"/>
          <w:sz w:val="32"/>
          <w:szCs w:val="32"/>
        </w:rPr>
      </w:pPr>
      <w:bookmarkStart w:id="0" w:name="_GoBack"/>
      <w:r w:rsidRPr="00DB66D0">
        <w:rPr>
          <w:rFonts w:ascii="Times New Roman" w:hAnsi="Times New Roman" w:cs="Times New Roman"/>
          <w:sz w:val="32"/>
          <w:szCs w:val="32"/>
        </w:rPr>
        <w:t>Vëzhgimi i zgjedhjeve parlamentare në Shqipëri (23 qershor 2013)</w:t>
      </w:r>
    </w:p>
    <w:bookmarkEnd w:id="0"/>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 S</w:t>
      </w:r>
      <w:proofErr w:type="gramEnd"/>
      <w:r w:rsidRPr="00DB66D0">
        <w:rPr>
          <w:rFonts w:ascii="Times New Roman" w:hAnsi="Times New Roman" w:cs="Times New Roman"/>
          <w:sz w:val="32"/>
          <w:szCs w:val="32"/>
        </w:rPr>
        <w:t xml:space="preserve"> ) Autori : Ad hoc i Byrosë</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Raportues: Z. Petros </w:t>
      </w:r>
      <w:proofErr w:type="gramStart"/>
      <w:r w:rsidRPr="00DB66D0">
        <w:rPr>
          <w:rFonts w:ascii="Times New Roman" w:hAnsi="Times New Roman" w:cs="Times New Roman"/>
          <w:sz w:val="32"/>
          <w:szCs w:val="32"/>
        </w:rPr>
        <w:t>TATSOPOULOS ,</w:t>
      </w:r>
      <w:proofErr w:type="gramEnd"/>
      <w:r w:rsidRPr="00DB66D0">
        <w:rPr>
          <w:rFonts w:ascii="Times New Roman" w:hAnsi="Times New Roman" w:cs="Times New Roman"/>
          <w:sz w:val="32"/>
          <w:szCs w:val="32"/>
        </w:rPr>
        <w:t xml:space="preserve"> Greqia, UEL</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1 .</w:t>
      </w:r>
      <w:proofErr w:type="gramEnd"/>
      <w:r w:rsidRPr="00DB66D0">
        <w:rPr>
          <w:rFonts w:ascii="Times New Roman" w:hAnsi="Times New Roman" w:cs="Times New Roman"/>
          <w:sz w:val="32"/>
          <w:szCs w:val="32"/>
        </w:rPr>
        <w:t xml:space="preserve"> </w:t>
      </w:r>
      <w:r w:rsidR="008B0032">
        <w:rPr>
          <w:rFonts w:ascii="Times New Roman" w:hAnsi="Times New Roman" w:cs="Times New Roman"/>
          <w:sz w:val="32"/>
          <w:szCs w:val="32"/>
        </w:rPr>
        <w:t>P</w:t>
      </w:r>
      <w:r w:rsidRPr="00DB66D0">
        <w:rPr>
          <w:rFonts w:ascii="Times New Roman" w:hAnsi="Times New Roman" w:cs="Times New Roman"/>
          <w:sz w:val="32"/>
          <w:szCs w:val="32"/>
        </w:rPr>
        <w:t>arathënie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1 .</w:t>
      </w:r>
      <w:proofErr w:type="gramEnd"/>
      <w:r w:rsidRPr="00DB66D0">
        <w:rPr>
          <w:rFonts w:ascii="Times New Roman" w:hAnsi="Times New Roman" w:cs="Times New Roman"/>
          <w:sz w:val="32"/>
          <w:szCs w:val="32"/>
        </w:rPr>
        <w:t xml:space="preserve"> Më tej në një ftesë nga Kryetares së Kuvendit të Shqipërisë,</w:t>
      </w:r>
      <w:r w:rsidR="008B0032">
        <w:rPr>
          <w:rFonts w:ascii="Times New Roman" w:hAnsi="Times New Roman" w:cs="Times New Roman"/>
          <w:sz w:val="32"/>
          <w:szCs w:val="32"/>
        </w:rPr>
        <w:t xml:space="preserve"> </w:t>
      </w:r>
      <w:r w:rsidRPr="00DB66D0">
        <w:rPr>
          <w:rFonts w:ascii="Times New Roman" w:hAnsi="Times New Roman" w:cs="Times New Roman"/>
          <w:sz w:val="32"/>
          <w:szCs w:val="32"/>
        </w:rPr>
        <w:t>Byroja e Asamblesë Parlamentare , në mbledhjen e tij më 22 prill 2013, vendosi që të vëzhgojnë zgjedhjet parlamentare në Shqipëri më 23 qershor 2013 për të formuar një komision ad hoc për këtë qëllim , i përbërë nga 30 anëtarë dhe të dy bashkë- raportuesit e Komitetit të Monitorimit , ex officio , dhe të autorizojë një mision parazgjedhor i përbërë nga shtatë anëtarë: një nga secili grup politik dhe tëdy bashkë- raportuesit e Komitetit të Monitorimit.</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2 .</w:t>
      </w:r>
      <w:proofErr w:type="gramEnd"/>
      <w:r w:rsidRPr="00DB66D0">
        <w:rPr>
          <w:rFonts w:ascii="Times New Roman" w:hAnsi="Times New Roman" w:cs="Times New Roman"/>
          <w:sz w:val="32"/>
          <w:szCs w:val="32"/>
        </w:rPr>
        <w:t xml:space="preserve"> Më 26 prill 2013Byroja e Kuvendit miratoi përbërjen e komisionit ad hoc dhe të emëruar zotin Luca Volonte si </w:t>
      </w:r>
      <w:proofErr w:type="gramStart"/>
      <w:r w:rsidRPr="00DB66D0">
        <w:rPr>
          <w:rFonts w:ascii="Times New Roman" w:hAnsi="Times New Roman" w:cs="Times New Roman"/>
          <w:sz w:val="32"/>
          <w:szCs w:val="32"/>
        </w:rPr>
        <w:t>kryesues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3 .</w:t>
      </w:r>
      <w:proofErr w:type="gramEnd"/>
      <w:r w:rsidRPr="00DB66D0">
        <w:rPr>
          <w:rFonts w:ascii="Times New Roman" w:hAnsi="Times New Roman" w:cs="Times New Roman"/>
          <w:sz w:val="32"/>
          <w:szCs w:val="32"/>
        </w:rPr>
        <w:t xml:space="preserve"> Më 4 tetor 2004, një marrëveshje bashkëpunimi u nënshkrua ndërmjet Kuvendit Parlamentar dhe Komisioni Evropian për Demokraci nëpërmjet Ligjit (Komisioni i </w:t>
      </w:r>
      <w:proofErr w:type="gramStart"/>
      <w:r w:rsidRPr="00DB66D0">
        <w:rPr>
          <w:rFonts w:ascii="Times New Roman" w:hAnsi="Times New Roman" w:cs="Times New Roman"/>
          <w:sz w:val="32"/>
          <w:szCs w:val="32"/>
        </w:rPr>
        <w:t>Venecias )</w:t>
      </w:r>
      <w:proofErr w:type="gramEnd"/>
      <w:r w:rsidRPr="00DB66D0">
        <w:rPr>
          <w:rFonts w:ascii="Times New Roman" w:hAnsi="Times New Roman" w:cs="Times New Roman"/>
          <w:sz w:val="32"/>
          <w:szCs w:val="32"/>
        </w:rPr>
        <w:t xml:space="preserve"> . Në zbatim të nenit 15 të kësaj </w:t>
      </w:r>
      <w:proofErr w:type="gramStart"/>
      <w:r w:rsidRPr="00DB66D0">
        <w:rPr>
          <w:rFonts w:ascii="Times New Roman" w:hAnsi="Times New Roman" w:cs="Times New Roman"/>
          <w:sz w:val="32"/>
          <w:szCs w:val="32"/>
        </w:rPr>
        <w:t>Marrëveshjeje ,</w:t>
      </w:r>
      <w:proofErr w:type="gramEnd"/>
      <w:r w:rsidRPr="00DB66D0">
        <w:rPr>
          <w:rFonts w:ascii="Times New Roman" w:hAnsi="Times New Roman" w:cs="Times New Roman"/>
          <w:sz w:val="32"/>
          <w:szCs w:val="32"/>
        </w:rPr>
        <w:t xml:space="preserve"> "kurByroja e Kuvendit vendos për të vëzhguar zgjedhjet në një vend në të cilin legjislacioni zgjedhor është shqyrtuar paraprakisht nga Komisioni i Venecias , një nga raportuesit e Komisionit të Venecias për këtë çështje mund të ftohen për t'u bashkuar me misionin e vëzhgimit e Kuvendit zgjedhor si këshilltar ligjor " ,Byroja e Asamblesë i ftuar nga një ekspert i Komisionit të Venecias për t'u bashkuar me komitet ad hoc si një këshilltar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4 .</w:t>
      </w:r>
      <w:proofErr w:type="gramEnd"/>
      <w:r w:rsidRPr="00DB66D0">
        <w:rPr>
          <w:rFonts w:ascii="Times New Roman" w:hAnsi="Times New Roman" w:cs="Times New Roman"/>
          <w:sz w:val="32"/>
          <w:szCs w:val="32"/>
        </w:rPr>
        <w:t xml:space="preserve"> Delegacioni para- elektoral , i përbërë nga Z. Luca Volonte (Itali , EPP / CD) , znj Alina Stefania Gorghiu (Rumania , ALDE ) , Z. Petros Tatsopoulos (Greqi , UEL) dhe dy bashkë- raportuesit e Komitetit të </w:t>
      </w:r>
      <w:r w:rsidRPr="00DB66D0">
        <w:rPr>
          <w:rFonts w:ascii="Times New Roman" w:hAnsi="Times New Roman" w:cs="Times New Roman"/>
          <w:sz w:val="32"/>
          <w:szCs w:val="32"/>
        </w:rPr>
        <w:lastRenderedPageBreak/>
        <w:t xml:space="preserve">Monitorimit , Z. Jonathan Evans ( Mbretëria e Bashkuar , EDG) dhe Z. Grigore Petrenco (Republika e Moldavisë , UEL ) , ishte i pranishëm në Tiranë më 11 dhe 12 qershor 2013 dhe u takua me Kryeministrin,kryetarin e Parlamentit, Kryetari dhe anëtarët eQëndror Zgjedhor Komiteti ( KQZ) ,Ministri i Punëve të Brendshme , përfaqësuesit e partive që konkurrojnë në zgjedhje , përfaqësuesit e shoqërisë civile dhe mediave ,misioni i vëzhgimit të Zyrës për Institucione Demokratike dhe të Drejtat e Njeriut të Organizatës për Siguri dhe Bashkëpunim në Evropë (OSBE / ODIHR) dhe anëtarët e korit diplomatik në Tiranë . Programi i delegacionit para- elektoral shfaqet në Shtojcën </w:t>
      </w:r>
      <w:proofErr w:type="gramStart"/>
      <w:r w:rsidRPr="00DB66D0">
        <w:rPr>
          <w:rFonts w:ascii="Times New Roman" w:hAnsi="Times New Roman" w:cs="Times New Roman"/>
          <w:sz w:val="32"/>
          <w:szCs w:val="32"/>
        </w:rPr>
        <w:t>2 .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5 .</w:t>
      </w:r>
      <w:proofErr w:type="gramEnd"/>
      <w:r w:rsidRPr="00DB66D0">
        <w:rPr>
          <w:rFonts w:ascii="Times New Roman" w:hAnsi="Times New Roman" w:cs="Times New Roman"/>
          <w:sz w:val="32"/>
          <w:szCs w:val="32"/>
        </w:rPr>
        <w:t xml:space="preserve"> Në një deklaratë të lëshuar në fund të misionit të saj , para- elektoral Delegacioni arriti në përfundimin se " Shqipëria ka nevojë për zgjedhjet më 23 qershor për të përmbushur standardet e Këshillit Evropian , në mënyrë që të konfirmojë angazhimin e saj të vërtetë ndaj demokracisë , respektit për sundimin e ligji dhe mbrojtja e të drejtave të njeriut . Të gjitha partitë politike shqiptare duhet të tregojnë vullnet për të rivendosur besimin e njerëzve dhe besimin në procesin </w:t>
      </w:r>
      <w:proofErr w:type="gramStart"/>
      <w:r w:rsidRPr="00DB66D0">
        <w:rPr>
          <w:rFonts w:ascii="Times New Roman" w:hAnsi="Times New Roman" w:cs="Times New Roman"/>
          <w:sz w:val="32"/>
          <w:szCs w:val="32"/>
        </w:rPr>
        <w:t>zgjedhor ,</w:t>
      </w:r>
      <w:proofErr w:type="gramEnd"/>
      <w:r w:rsidRPr="00DB66D0">
        <w:rPr>
          <w:rFonts w:ascii="Times New Roman" w:hAnsi="Times New Roman" w:cs="Times New Roman"/>
          <w:sz w:val="32"/>
          <w:szCs w:val="32"/>
        </w:rPr>
        <w:t xml:space="preserve"> duke siguruar sesjellja e fushatës dhe të votimit vetë është në gjendje të hapë rrugën drejt pranimit të rezultateve të zgjedhjeve nga të gjitha palët " . Deklarata shfaqet në Shtojcën </w:t>
      </w:r>
      <w:proofErr w:type="gramStart"/>
      <w:r w:rsidRPr="00DB66D0">
        <w:rPr>
          <w:rFonts w:ascii="Times New Roman" w:hAnsi="Times New Roman" w:cs="Times New Roman"/>
          <w:sz w:val="32"/>
          <w:szCs w:val="32"/>
        </w:rPr>
        <w:t>3 .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6 .</w:t>
      </w:r>
      <w:proofErr w:type="gramEnd"/>
      <w:r w:rsidRPr="00DB66D0">
        <w:rPr>
          <w:rFonts w:ascii="Times New Roman" w:hAnsi="Times New Roman" w:cs="Times New Roman"/>
          <w:sz w:val="32"/>
          <w:szCs w:val="32"/>
        </w:rPr>
        <w:t xml:space="preserve"> Ad hoc vëzhgoi zgjedhjet si pjesë e Misionit Ndërkombëtar të Vëzhgimit të Zgjedhjeve </w:t>
      </w:r>
      <w:proofErr w:type="gramStart"/>
      <w:r w:rsidRPr="00DB66D0">
        <w:rPr>
          <w:rFonts w:ascii="Times New Roman" w:hAnsi="Times New Roman" w:cs="Times New Roman"/>
          <w:sz w:val="32"/>
          <w:szCs w:val="32"/>
        </w:rPr>
        <w:t>( MNVZ</w:t>
      </w:r>
      <w:proofErr w:type="gramEnd"/>
      <w:r w:rsidRPr="00DB66D0">
        <w:rPr>
          <w:rFonts w:ascii="Times New Roman" w:hAnsi="Times New Roman" w:cs="Times New Roman"/>
          <w:sz w:val="32"/>
          <w:szCs w:val="32"/>
        </w:rPr>
        <w:t>) , i cili përbëhet edhe delegacione nga Asambleja Parlamentare e OSBE-së (OSBE -PA ) dhe Misionit të Vëzhgimit të Zgjedhjeve të kryer nga OSBE / ODIHR-it.</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7 .</w:t>
      </w:r>
      <w:proofErr w:type="gramEnd"/>
      <w:r w:rsidRPr="00DB66D0">
        <w:rPr>
          <w:rFonts w:ascii="Times New Roman" w:hAnsi="Times New Roman" w:cs="Times New Roman"/>
          <w:sz w:val="32"/>
          <w:szCs w:val="32"/>
        </w:rPr>
        <w:t xml:space="preserve"> Komiteti ad hoc u mblodh në Tiranë nga 21-24 qershor 2013 dhe u takuan , ndër të tjera , udhëheqësit dhe përfaqësuesit e partive politike që konkurrojnë në zgjedhjet ,Kryesuesi i KQZ-së, përfaqësuesit e shoqërisë civile dhe mediave , dhe anëtarët e korit diplomatik në Tiranë . </w:t>
      </w:r>
      <w:proofErr w:type="gramStart"/>
      <w:r w:rsidRPr="00DB66D0">
        <w:rPr>
          <w:rFonts w:ascii="Times New Roman" w:hAnsi="Times New Roman" w:cs="Times New Roman"/>
          <w:sz w:val="32"/>
          <w:szCs w:val="32"/>
        </w:rPr>
        <w:t xml:space="preserve">Programi </w:t>
      </w:r>
      <w:r w:rsidRPr="00DB66D0">
        <w:rPr>
          <w:rFonts w:ascii="Times New Roman" w:hAnsi="Times New Roman" w:cs="Times New Roman"/>
          <w:sz w:val="32"/>
          <w:szCs w:val="32"/>
        </w:rPr>
        <w:lastRenderedPageBreak/>
        <w:t>i delegacionit të shfaqet në shtojcën 4 dhe deklarata e lëshuar nga MNVZ në Shtojcën 5.</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8 .</w:t>
      </w:r>
      <w:proofErr w:type="gramEnd"/>
      <w:r w:rsidRPr="00DB66D0">
        <w:rPr>
          <w:rFonts w:ascii="Times New Roman" w:hAnsi="Times New Roman" w:cs="Times New Roman"/>
          <w:sz w:val="32"/>
          <w:szCs w:val="32"/>
        </w:rPr>
        <w:t xml:space="preserve"> Një delegacion i Parlamentit Europian ishte i pranishëm në Tiranë për të vlerësuar situatën politike me rastin e zgjedhjeve </w:t>
      </w:r>
      <w:proofErr w:type="gramStart"/>
      <w:r w:rsidRPr="00DB66D0">
        <w:rPr>
          <w:rFonts w:ascii="Times New Roman" w:hAnsi="Times New Roman" w:cs="Times New Roman"/>
          <w:sz w:val="32"/>
          <w:szCs w:val="32"/>
        </w:rPr>
        <w:t>parlamentare .</w:t>
      </w:r>
      <w:proofErr w:type="gramEnd"/>
      <w:r w:rsidRPr="00DB66D0">
        <w:rPr>
          <w:rFonts w:ascii="Times New Roman" w:hAnsi="Times New Roman" w:cs="Times New Roman"/>
          <w:sz w:val="32"/>
          <w:szCs w:val="32"/>
        </w:rPr>
        <w:t xml:space="preserve"> Me iniciativë të delegacionit të Parlamentit </w:t>
      </w:r>
      <w:proofErr w:type="gramStart"/>
      <w:r w:rsidRPr="00DB66D0">
        <w:rPr>
          <w:rFonts w:ascii="Times New Roman" w:hAnsi="Times New Roman" w:cs="Times New Roman"/>
          <w:sz w:val="32"/>
          <w:szCs w:val="32"/>
        </w:rPr>
        <w:t>Evropian ,Shefi</w:t>
      </w:r>
      <w:proofErr w:type="gramEnd"/>
      <w:r w:rsidRPr="00DB66D0">
        <w:rPr>
          <w:rFonts w:ascii="Times New Roman" w:hAnsi="Times New Roman" w:cs="Times New Roman"/>
          <w:sz w:val="32"/>
          <w:szCs w:val="32"/>
        </w:rPr>
        <w:t xml:space="preserve"> i komisionit ad së Asamblesë Parlamentare hoc u takua me delegacionin e Parlamentit Evropian dhe ka pasur një shkëmbim pikpamjesh mbi procesin zgjedhor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9 .</w:t>
      </w:r>
      <w:proofErr w:type="gramEnd"/>
      <w:r w:rsidRPr="00DB66D0">
        <w:rPr>
          <w:rFonts w:ascii="Times New Roman" w:hAnsi="Times New Roman" w:cs="Times New Roman"/>
          <w:sz w:val="32"/>
          <w:szCs w:val="32"/>
        </w:rPr>
        <w:t xml:space="preserve"> Në ditën e zgjedhjeve ,delegacioni i ndarë në 11 ekipe të cilat vëzhguar hapjen , mbylljen e votimit dhe sidorëzimi - gjatë i kutive të votimit në votimin Qendrave të Numërimit të Votave ( VNV) në dhe përreth Tiranë , Krujë , Durrës, Kavajë , Elbasan , Fier, Patos , Shkodër , Lezhë dhe Kukës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10 .</w:t>
      </w:r>
      <w:proofErr w:type="gramEnd"/>
      <w:r w:rsidRPr="00DB66D0">
        <w:rPr>
          <w:rFonts w:ascii="Times New Roman" w:hAnsi="Times New Roman" w:cs="Times New Roman"/>
          <w:sz w:val="32"/>
          <w:szCs w:val="32"/>
        </w:rPr>
        <w:t xml:space="preserve"> MNVZ-ja arriti në përfundimin se zgjedhjet parlamentare ishin </w:t>
      </w:r>
      <w:proofErr w:type="gramStart"/>
      <w:r w:rsidRPr="00DB66D0">
        <w:rPr>
          <w:rFonts w:ascii="Times New Roman" w:hAnsi="Times New Roman" w:cs="Times New Roman"/>
          <w:sz w:val="32"/>
          <w:szCs w:val="32"/>
        </w:rPr>
        <w:t>konkurruese ,</w:t>
      </w:r>
      <w:proofErr w:type="gramEnd"/>
      <w:r w:rsidRPr="00DB66D0">
        <w:rPr>
          <w:rFonts w:ascii="Times New Roman" w:hAnsi="Times New Roman" w:cs="Times New Roman"/>
          <w:sz w:val="32"/>
          <w:szCs w:val="32"/>
        </w:rPr>
        <w:t xml:space="preserve"> me pjesëmarrjen aktive të qytetarëve gjatë gjithë fushatës dhe respektit të mirëfilltë për liritë themelore. Ajo vuri në </w:t>
      </w:r>
      <w:proofErr w:type="gramStart"/>
      <w:r w:rsidRPr="00DB66D0">
        <w:rPr>
          <w:rFonts w:ascii="Times New Roman" w:hAnsi="Times New Roman" w:cs="Times New Roman"/>
          <w:sz w:val="32"/>
          <w:szCs w:val="32"/>
        </w:rPr>
        <w:t>dukje ,</w:t>
      </w:r>
      <w:proofErr w:type="gramEnd"/>
      <w:r w:rsidRPr="00DB66D0">
        <w:rPr>
          <w:rFonts w:ascii="Times New Roman" w:hAnsi="Times New Roman" w:cs="Times New Roman"/>
          <w:sz w:val="32"/>
          <w:szCs w:val="32"/>
        </w:rPr>
        <w:t xml:space="preserve"> megjithatë, seatmosfera e mosbesimit mes dy forcave kryesore politike njollosur mjedisin zgjedhor dhe të sfiduar administrimin e të gjithë procesit zgjedhor.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konteksti</w:t>
      </w:r>
      <w:proofErr w:type="gramEnd"/>
      <w:r w:rsidRPr="00DB66D0">
        <w:rPr>
          <w:rFonts w:ascii="Times New Roman" w:hAnsi="Times New Roman" w:cs="Times New Roman"/>
          <w:sz w:val="32"/>
          <w:szCs w:val="32"/>
        </w:rPr>
        <w:t xml:space="preserve"> politik</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11 .</w:t>
      </w:r>
      <w:proofErr w:type="gramEnd"/>
      <w:r w:rsidRPr="00DB66D0">
        <w:rPr>
          <w:rFonts w:ascii="Times New Roman" w:hAnsi="Times New Roman" w:cs="Times New Roman"/>
          <w:sz w:val="32"/>
          <w:szCs w:val="32"/>
        </w:rPr>
        <w:t xml:space="preserve"> Zgjedhjet u karakterizuar nga një mjedis të tensionuar </w:t>
      </w:r>
      <w:proofErr w:type="gramStart"/>
      <w:r w:rsidRPr="00DB66D0">
        <w:rPr>
          <w:rFonts w:ascii="Times New Roman" w:hAnsi="Times New Roman" w:cs="Times New Roman"/>
          <w:sz w:val="32"/>
          <w:szCs w:val="32"/>
        </w:rPr>
        <w:t>politike ,</w:t>
      </w:r>
      <w:proofErr w:type="gramEnd"/>
      <w:r w:rsidRPr="00DB66D0">
        <w:rPr>
          <w:rFonts w:ascii="Times New Roman" w:hAnsi="Times New Roman" w:cs="Times New Roman"/>
          <w:sz w:val="32"/>
          <w:szCs w:val="32"/>
        </w:rPr>
        <w:t xml:space="preserve"> që rezulton nga një kohë të gjatë konflikteve midis dy palëve, që dominojnë në arenën politike :Partia Demokratike ( PD) dhePartia Socialiste (PS ) . Zgjedhjet e mëparshme parlamentare u mbajtën në Shqipëri në vitin </w:t>
      </w:r>
      <w:proofErr w:type="gramStart"/>
      <w:r w:rsidRPr="00DB66D0">
        <w:rPr>
          <w:rFonts w:ascii="Times New Roman" w:hAnsi="Times New Roman" w:cs="Times New Roman"/>
          <w:sz w:val="32"/>
          <w:szCs w:val="32"/>
        </w:rPr>
        <w:t>2009 .</w:t>
      </w:r>
      <w:proofErr w:type="gramEnd"/>
      <w:r w:rsidRPr="00DB66D0">
        <w:rPr>
          <w:rFonts w:ascii="Times New Roman" w:hAnsi="Times New Roman" w:cs="Times New Roman"/>
          <w:sz w:val="32"/>
          <w:szCs w:val="32"/>
        </w:rPr>
        <w:t xml:space="preserve"> Ata rezultuar në përfaqësim të barabartë në afërsi të koalicionit qeverisës </w:t>
      </w:r>
      <w:proofErr w:type="gramStart"/>
      <w:r w:rsidRPr="00DB66D0">
        <w:rPr>
          <w:rFonts w:ascii="Times New Roman" w:hAnsi="Times New Roman" w:cs="Times New Roman"/>
          <w:sz w:val="32"/>
          <w:szCs w:val="32"/>
        </w:rPr>
        <w:t>( i</w:t>
      </w:r>
      <w:proofErr w:type="gramEnd"/>
      <w:r w:rsidRPr="00DB66D0">
        <w:rPr>
          <w:rFonts w:ascii="Times New Roman" w:hAnsi="Times New Roman" w:cs="Times New Roman"/>
          <w:sz w:val="32"/>
          <w:szCs w:val="32"/>
        </w:rPr>
        <w:t xml:space="preserve"> udhëhequr nga PD-ja ) dhe opozitës (e udhëhequr nga PS-ja ) , me 70 dhe 66 vende respektivisht . Të katër vendet e mbetura u fituan </w:t>
      </w:r>
      <w:r w:rsidRPr="00DB66D0">
        <w:rPr>
          <w:rFonts w:ascii="Times New Roman" w:hAnsi="Times New Roman" w:cs="Times New Roman"/>
          <w:sz w:val="32"/>
          <w:szCs w:val="32"/>
        </w:rPr>
        <w:lastRenderedPageBreak/>
        <w:t xml:space="preserve">nga Lëvizja Socialiste për Integrim </w:t>
      </w:r>
      <w:proofErr w:type="gramStart"/>
      <w:r w:rsidRPr="00DB66D0">
        <w:rPr>
          <w:rFonts w:ascii="Times New Roman" w:hAnsi="Times New Roman" w:cs="Times New Roman"/>
          <w:sz w:val="32"/>
          <w:szCs w:val="32"/>
        </w:rPr>
        <w:t>( LSI</w:t>
      </w:r>
      <w:proofErr w:type="gramEnd"/>
      <w:r w:rsidRPr="00DB66D0">
        <w:rPr>
          <w:rFonts w:ascii="Times New Roman" w:hAnsi="Times New Roman" w:cs="Times New Roman"/>
          <w:sz w:val="32"/>
          <w:szCs w:val="32"/>
        </w:rPr>
        <w:t>) , e cila më pas u bashkua me koalicionin PD - drejtuar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12 .</w:t>
      </w:r>
      <w:proofErr w:type="gramEnd"/>
      <w:r w:rsidRPr="00DB66D0">
        <w:rPr>
          <w:rFonts w:ascii="Times New Roman" w:hAnsi="Times New Roman" w:cs="Times New Roman"/>
          <w:sz w:val="32"/>
          <w:szCs w:val="32"/>
        </w:rPr>
        <w:t xml:space="preserve"> Në mars të vitit 2013</w:t>
      </w:r>
      <w:proofErr w:type="gramStart"/>
      <w:r w:rsidRPr="00DB66D0">
        <w:rPr>
          <w:rFonts w:ascii="Times New Roman" w:hAnsi="Times New Roman" w:cs="Times New Roman"/>
          <w:sz w:val="32"/>
          <w:szCs w:val="32"/>
        </w:rPr>
        <w:t>,LSI</w:t>
      </w:r>
      <w:proofErr w:type="gramEnd"/>
      <w:r w:rsidRPr="00DB66D0">
        <w:rPr>
          <w:rFonts w:ascii="Times New Roman" w:hAnsi="Times New Roman" w:cs="Times New Roman"/>
          <w:sz w:val="32"/>
          <w:szCs w:val="32"/>
        </w:rPr>
        <w:t xml:space="preserve"> e la koalicionin qeverisës . Parlamenti pastaj shkarkoi LSI - anëtarin e propozuar të Komisionit Qendror Zgjedhor dhe vendi i tij është marrë nga një përfaqësues i Partisë Republikane </w:t>
      </w:r>
      <w:proofErr w:type="gramStart"/>
      <w:r w:rsidRPr="00DB66D0">
        <w:rPr>
          <w:rFonts w:ascii="Times New Roman" w:hAnsi="Times New Roman" w:cs="Times New Roman"/>
          <w:sz w:val="32"/>
          <w:szCs w:val="32"/>
        </w:rPr>
        <w:t>( PR</w:t>
      </w:r>
      <w:proofErr w:type="gramEnd"/>
      <w:r w:rsidRPr="00DB66D0">
        <w:rPr>
          <w:rFonts w:ascii="Times New Roman" w:hAnsi="Times New Roman" w:cs="Times New Roman"/>
          <w:sz w:val="32"/>
          <w:szCs w:val="32"/>
        </w:rPr>
        <w:t xml:space="preserve">) nga koalicioni qeverisës. </w:t>
      </w:r>
      <w:proofErr w:type="gramStart"/>
      <w:r w:rsidRPr="00DB66D0">
        <w:rPr>
          <w:rFonts w:ascii="Times New Roman" w:hAnsi="Times New Roman" w:cs="Times New Roman"/>
          <w:sz w:val="32"/>
          <w:szCs w:val="32"/>
        </w:rPr>
        <w:t>Ky</w:t>
      </w:r>
      <w:proofErr w:type="gramEnd"/>
      <w:r w:rsidRPr="00DB66D0">
        <w:rPr>
          <w:rFonts w:ascii="Times New Roman" w:hAnsi="Times New Roman" w:cs="Times New Roman"/>
          <w:sz w:val="32"/>
          <w:szCs w:val="32"/>
        </w:rPr>
        <w:t xml:space="preserve"> ndryshim në përbërjen e KQZ-së u pasua nga dorëheqja e tre anëtarëve të KQZ-së që kishin qenë të propozuar nga koalicioni i udhëhequr nga PS - . Parlamenti nuk e ka miratuar këto tri </w:t>
      </w:r>
      <w:proofErr w:type="gramStart"/>
      <w:r w:rsidRPr="00DB66D0">
        <w:rPr>
          <w:rFonts w:ascii="Times New Roman" w:hAnsi="Times New Roman" w:cs="Times New Roman"/>
          <w:sz w:val="32"/>
          <w:szCs w:val="32"/>
        </w:rPr>
        <w:t>dorëheqjet ,</w:t>
      </w:r>
      <w:proofErr w:type="gramEnd"/>
      <w:r w:rsidRPr="00DB66D0">
        <w:rPr>
          <w:rFonts w:ascii="Times New Roman" w:hAnsi="Times New Roman" w:cs="Times New Roman"/>
          <w:sz w:val="32"/>
          <w:szCs w:val="32"/>
        </w:rPr>
        <w:t xml:space="preserve"> porKQZ-ja u detyrua të punojë de facto me një përbërje prej katër në vend të shtatë anëtarëve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13 .</w:t>
      </w:r>
      <w:proofErr w:type="gramEnd"/>
      <w:r w:rsidRPr="00DB66D0">
        <w:rPr>
          <w:rFonts w:ascii="Times New Roman" w:hAnsi="Times New Roman" w:cs="Times New Roman"/>
          <w:sz w:val="32"/>
          <w:szCs w:val="32"/>
        </w:rPr>
        <w:t xml:space="preserve"> Zgjedhjet e 23 qershor 2013 u shihet gjerësisht si një provë vendimtare për aspiratat e Shqipërisë për anëtarësim në Bashkimin </w:t>
      </w:r>
      <w:proofErr w:type="gramStart"/>
      <w:r w:rsidRPr="00DB66D0">
        <w:rPr>
          <w:rFonts w:ascii="Times New Roman" w:hAnsi="Times New Roman" w:cs="Times New Roman"/>
          <w:sz w:val="32"/>
          <w:szCs w:val="32"/>
        </w:rPr>
        <w:t>Evropian .</w:t>
      </w:r>
      <w:proofErr w:type="gramEnd"/>
      <w:r w:rsidRPr="00DB66D0">
        <w:rPr>
          <w:rFonts w:ascii="Times New Roman" w:hAnsi="Times New Roman" w:cs="Times New Roman"/>
          <w:sz w:val="32"/>
          <w:szCs w:val="32"/>
        </w:rPr>
        <w:t xml:space="preserve"> Sfida e organizimin e zgjedhjeve në përputhje me standardet e Këshillit të Evropës ishte një veçanërisht e vështirë , duke pasur parasyshgjatë në këmbë polarizimi mes dy forcave kryesore politike , PD-ja (e udhëhequr nga Kryeministri Sali Berisha ) dhePS ( të udhëhequr nga Edi Rama ) , dhemosbesimi i palë të tjerë ndaj tyre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14 .</w:t>
      </w:r>
      <w:proofErr w:type="gramEnd"/>
      <w:r w:rsidRPr="00DB66D0">
        <w:rPr>
          <w:rFonts w:ascii="Times New Roman" w:hAnsi="Times New Roman" w:cs="Times New Roman"/>
          <w:sz w:val="32"/>
          <w:szCs w:val="32"/>
        </w:rPr>
        <w:t xml:space="preserve"> Nga 66 partitë </w:t>
      </w:r>
      <w:proofErr w:type="gramStart"/>
      <w:r w:rsidRPr="00DB66D0">
        <w:rPr>
          <w:rFonts w:ascii="Times New Roman" w:hAnsi="Times New Roman" w:cs="Times New Roman"/>
          <w:sz w:val="32"/>
          <w:szCs w:val="32"/>
        </w:rPr>
        <w:t>konkurrente ,</w:t>
      </w:r>
      <w:proofErr w:type="gramEnd"/>
      <w:r w:rsidRPr="00DB66D0">
        <w:rPr>
          <w:rFonts w:ascii="Times New Roman" w:hAnsi="Times New Roman" w:cs="Times New Roman"/>
          <w:sz w:val="32"/>
          <w:szCs w:val="32"/>
        </w:rPr>
        <w:t xml:space="preserve"> 25 u bashkuan me Aleancën PD - udhëhoqi për Prosperitet , Punësimit dhe Integrim dhe 37 partitë bashkuan me Aleancën PS - udhëhoqi për Shqipërinë Europiane . Katër parti kanë garuar ndaras dhe aty ishin edhe dy kandidatë të </w:t>
      </w:r>
      <w:proofErr w:type="gramStart"/>
      <w:r w:rsidRPr="00DB66D0">
        <w:rPr>
          <w:rFonts w:ascii="Times New Roman" w:hAnsi="Times New Roman" w:cs="Times New Roman"/>
          <w:sz w:val="32"/>
          <w:szCs w:val="32"/>
        </w:rPr>
        <w:t>pavarur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3 .</w:t>
      </w:r>
      <w:proofErr w:type="gramEnd"/>
      <w:r w:rsidRPr="00DB66D0">
        <w:rPr>
          <w:rFonts w:ascii="Times New Roman" w:hAnsi="Times New Roman" w:cs="Times New Roman"/>
          <w:sz w:val="32"/>
          <w:szCs w:val="32"/>
        </w:rPr>
        <w:t xml:space="preserve"> Korniza ligjore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15 .</w:t>
      </w:r>
      <w:proofErr w:type="gramEnd"/>
      <w:r w:rsidRPr="00DB66D0">
        <w:rPr>
          <w:rFonts w:ascii="Times New Roman" w:hAnsi="Times New Roman" w:cs="Times New Roman"/>
          <w:sz w:val="32"/>
          <w:szCs w:val="32"/>
        </w:rPr>
        <w:t xml:space="preserve"> 140 -anëtarësh Kuvendi i Shqipërisë zgjidhet për një mandat katër- vjeçar, sipas një sistemi proporcional me 12 multi - anëtare të zonave zgjedhore që korrespondojnë me rajonet administrative të </w:t>
      </w:r>
      <w:proofErr w:type="gramStart"/>
      <w:r w:rsidRPr="00DB66D0">
        <w:rPr>
          <w:rFonts w:ascii="Times New Roman" w:hAnsi="Times New Roman" w:cs="Times New Roman"/>
          <w:sz w:val="32"/>
          <w:szCs w:val="32"/>
        </w:rPr>
        <w:t>vendit .</w:t>
      </w:r>
      <w:proofErr w:type="gramEnd"/>
      <w:r w:rsidRPr="00DB66D0">
        <w:rPr>
          <w:rFonts w:ascii="Times New Roman" w:hAnsi="Times New Roman" w:cs="Times New Roman"/>
          <w:sz w:val="32"/>
          <w:szCs w:val="32"/>
        </w:rPr>
        <w:t xml:space="preserve"> Partitë </w:t>
      </w:r>
      <w:proofErr w:type="gramStart"/>
      <w:r w:rsidRPr="00DB66D0">
        <w:rPr>
          <w:rFonts w:ascii="Times New Roman" w:hAnsi="Times New Roman" w:cs="Times New Roman"/>
          <w:sz w:val="32"/>
          <w:szCs w:val="32"/>
        </w:rPr>
        <w:t>politike ,</w:t>
      </w:r>
      <w:proofErr w:type="gramEnd"/>
      <w:r w:rsidRPr="00DB66D0">
        <w:rPr>
          <w:rFonts w:ascii="Times New Roman" w:hAnsi="Times New Roman" w:cs="Times New Roman"/>
          <w:sz w:val="32"/>
          <w:szCs w:val="32"/>
        </w:rPr>
        <w:t xml:space="preserve"> koalicionet dhe kandidatët e pavarur mund t'i kontestojë zgjedhjet, me lista të mbyllura të kandidatëve të paraqitura nga palët për çdo rrethi . Partitë që marrin të paktën 3 % dhe koalicionet që marrin të </w:t>
      </w:r>
      <w:r w:rsidRPr="00DB66D0">
        <w:rPr>
          <w:rFonts w:ascii="Times New Roman" w:hAnsi="Times New Roman" w:cs="Times New Roman"/>
          <w:sz w:val="32"/>
          <w:szCs w:val="32"/>
        </w:rPr>
        <w:lastRenderedPageBreak/>
        <w:t>paktën 5% të votave të vlefshme në një lagje të kualifikohen për ndarjen vendesh.</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16 .</w:t>
      </w:r>
      <w:proofErr w:type="gramEnd"/>
      <w:r w:rsidRPr="00DB66D0">
        <w:rPr>
          <w:rFonts w:ascii="Times New Roman" w:hAnsi="Times New Roman" w:cs="Times New Roman"/>
          <w:sz w:val="32"/>
          <w:szCs w:val="32"/>
        </w:rPr>
        <w:t xml:space="preserve"> Pjesë kryesore e legjislacionit që rregullon zgjedhjet ështëKodi </w:t>
      </w:r>
      <w:proofErr w:type="gramStart"/>
      <w:r w:rsidRPr="00DB66D0">
        <w:rPr>
          <w:rFonts w:ascii="Times New Roman" w:hAnsi="Times New Roman" w:cs="Times New Roman"/>
          <w:sz w:val="32"/>
          <w:szCs w:val="32"/>
        </w:rPr>
        <w:t>Zgjedhor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Pjesë të tjera të legjislacionit përkatës të përfshijë Kushtetutën dhe udhëzimet dhe vendimet e KQZ-së.</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17 .</w:t>
      </w:r>
      <w:proofErr w:type="gramEnd"/>
      <w:r w:rsidRPr="00DB66D0">
        <w:rPr>
          <w:rFonts w:ascii="Times New Roman" w:hAnsi="Times New Roman" w:cs="Times New Roman"/>
          <w:sz w:val="32"/>
          <w:szCs w:val="32"/>
        </w:rPr>
        <w:t xml:space="preserve"> Kodi aktual Zgjedhor , i miratuar në dhjetor të vitit 2008, u hartua nga një komision bi- partizan dhe futi dispozita Dhënia e dy partive të mëdha politike ( aktualishtPD dhe PS) përgjegjësitë e rëndësishme në çdo fazë të procesit zgjedhor , duke përfshirë në administrimin e zgjedhjeve . Siç thuhet në Opinionin e 2011 i përbashkët i Komisionit të Venecias dhe OSBE / ODIHR-it mbi legjislacionin </w:t>
      </w:r>
      <w:proofErr w:type="gramStart"/>
      <w:r w:rsidRPr="00DB66D0">
        <w:rPr>
          <w:rFonts w:ascii="Times New Roman" w:hAnsi="Times New Roman" w:cs="Times New Roman"/>
          <w:sz w:val="32"/>
          <w:szCs w:val="32"/>
        </w:rPr>
        <w:t>zgjedhor ,</w:t>
      </w:r>
      <w:proofErr w:type="gramEnd"/>
      <w:r w:rsidRPr="00DB66D0">
        <w:rPr>
          <w:rFonts w:ascii="Times New Roman" w:hAnsi="Times New Roman" w:cs="Times New Roman"/>
          <w:sz w:val="32"/>
          <w:szCs w:val="32"/>
        </w:rPr>
        <w:t xml:space="preserve"> kjo çoi në një kod tejet të detajuar ", e cila mund të rezultojë në sfidat dhe madje edhe pengim të mundshme të procesit zgjedhor nga ana e përfaqësuesve të këtyre dy partive të mëdha "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18 .</w:t>
      </w:r>
      <w:proofErr w:type="gramEnd"/>
      <w:r w:rsidRPr="00DB66D0">
        <w:rPr>
          <w:rFonts w:ascii="Times New Roman" w:hAnsi="Times New Roman" w:cs="Times New Roman"/>
          <w:sz w:val="32"/>
          <w:szCs w:val="32"/>
        </w:rPr>
        <w:t xml:space="preserve"> Zgjedhjet parlamentare të 23 qershor 2013 ishin zgjedhjet e dyta parlamentare që ngaKodi Zgjedhor u </w:t>
      </w:r>
      <w:proofErr w:type="gramStart"/>
      <w:r w:rsidRPr="00DB66D0">
        <w:rPr>
          <w:rFonts w:ascii="Times New Roman" w:hAnsi="Times New Roman" w:cs="Times New Roman"/>
          <w:sz w:val="32"/>
          <w:szCs w:val="32"/>
        </w:rPr>
        <w:t>miratua .</w:t>
      </w:r>
      <w:proofErr w:type="gramEnd"/>
      <w:r w:rsidRPr="00DB66D0">
        <w:rPr>
          <w:rFonts w:ascii="Times New Roman" w:hAnsi="Times New Roman" w:cs="Times New Roman"/>
          <w:sz w:val="32"/>
          <w:szCs w:val="32"/>
        </w:rPr>
        <w:t xml:space="preserve"> Kodi është ndryshuar disa </w:t>
      </w:r>
      <w:proofErr w:type="gramStart"/>
      <w:r w:rsidRPr="00DB66D0">
        <w:rPr>
          <w:rFonts w:ascii="Times New Roman" w:hAnsi="Times New Roman" w:cs="Times New Roman"/>
          <w:sz w:val="32"/>
          <w:szCs w:val="32"/>
        </w:rPr>
        <w:t>herë ,</w:t>
      </w:r>
      <w:proofErr w:type="gramEnd"/>
      <w:r w:rsidRPr="00DB66D0">
        <w:rPr>
          <w:rFonts w:ascii="Times New Roman" w:hAnsi="Times New Roman" w:cs="Times New Roman"/>
          <w:sz w:val="32"/>
          <w:szCs w:val="32"/>
        </w:rPr>
        <w:t xml:space="preserve"> herën e fundit më 19 korrik 2012, dhe ndryshime të rëndësishme kanë qenë futur.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19 .</w:t>
      </w:r>
      <w:proofErr w:type="gramEnd"/>
      <w:r w:rsidRPr="00DB66D0">
        <w:rPr>
          <w:rFonts w:ascii="Times New Roman" w:hAnsi="Times New Roman" w:cs="Times New Roman"/>
          <w:sz w:val="32"/>
          <w:szCs w:val="32"/>
        </w:rPr>
        <w:t xml:space="preserve"> Ndryshimet e 2012 Korrik adresuar disa Komisioni i Venecias dhe OSBE / ODIHR-it rekomandimet e përfshira në mendimin e përbashkët 2011 , inter aliaamendimin e procesit të përzgjedhjes për administrimin e zgjedhjeve , përfshirë edhe kryesuesin e KQZ-së , një proces rishikuar të hartojnë listat e zgjedhësve , dispozitat e thjeshtësuara për kandidatin regjistrimi dhe sanksionet rritura për lidhura me zgjedhjet shkeljeve. Megjithatë, duhet theksuar se përmirësime domethënëse në zhvillimin e zgjedhjeve demokratike në Shqipëri nuk mund të bëhet vetëm nëpërmjet </w:t>
      </w:r>
      <w:proofErr w:type="gramStart"/>
      <w:r w:rsidRPr="00DB66D0">
        <w:rPr>
          <w:rFonts w:ascii="Times New Roman" w:hAnsi="Times New Roman" w:cs="Times New Roman"/>
          <w:sz w:val="32"/>
          <w:szCs w:val="32"/>
        </w:rPr>
        <w:t>legjislacionit ,</w:t>
      </w:r>
      <w:proofErr w:type="gramEnd"/>
      <w:r w:rsidRPr="00DB66D0">
        <w:rPr>
          <w:rFonts w:ascii="Times New Roman" w:hAnsi="Times New Roman" w:cs="Times New Roman"/>
          <w:sz w:val="32"/>
          <w:szCs w:val="32"/>
        </w:rPr>
        <w:t xml:space="preserve"> por të kërkojë një ndryshim në qëndrimet dhe praktikat e grupeve kryesore politike dhe udhëheqësve të tyre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lastRenderedPageBreak/>
        <w:t>20 .</w:t>
      </w:r>
      <w:proofErr w:type="gramEnd"/>
      <w:r w:rsidRPr="00DB66D0">
        <w:rPr>
          <w:rFonts w:ascii="Times New Roman" w:hAnsi="Times New Roman" w:cs="Times New Roman"/>
          <w:sz w:val="32"/>
          <w:szCs w:val="32"/>
        </w:rPr>
        <w:t xml:space="preserve"> Kodi Penal i Shqipërisë u amendua në Mars 2012, krijimin e veprave të reja zgjedhore dhe forcimin ndëshkime për ato </w:t>
      </w:r>
      <w:proofErr w:type="gramStart"/>
      <w:r w:rsidRPr="00DB66D0">
        <w:rPr>
          <w:rFonts w:ascii="Times New Roman" w:hAnsi="Times New Roman" w:cs="Times New Roman"/>
          <w:sz w:val="32"/>
          <w:szCs w:val="32"/>
        </w:rPr>
        <w:t>ekzistuese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21 .</w:t>
      </w:r>
      <w:proofErr w:type="gramEnd"/>
      <w:r w:rsidRPr="00DB66D0">
        <w:rPr>
          <w:rFonts w:ascii="Times New Roman" w:hAnsi="Times New Roman" w:cs="Times New Roman"/>
          <w:sz w:val="32"/>
          <w:szCs w:val="32"/>
        </w:rPr>
        <w:t xml:space="preserve"> Megjithatë, disa rishikimet e Kodit Zgjedhor dobësuar e kornizës </w:t>
      </w:r>
      <w:proofErr w:type="gramStart"/>
      <w:r w:rsidRPr="00DB66D0">
        <w:rPr>
          <w:rFonts w:ascii="Times New Roman" w:hAnsi="Times New Roman" w:cs="Times New Roman"/>
          <w:sz w:val="32"/>
          <w:szCs w:val="32"/>
        </w:rPr>
        <w:t>ligjore ,</w:t>
      </w:r>
      <w:proofErr w:type="gramEnd"/>
      <w:r w:rsidRPr="00DB66D0">
        <w:rPr>
          <w:rFonts w:ascii="Times New Roman" w:hAnsi="Times New Roman" w:cs="Times New Roman"/>
          <w:sz w:val="32"/>
          <w:szCs w:val="32"/>
        </w:rPr>
        <w:t xml:space="preserve"> përfshirë edhe mekanizmat e zbatimit më pak të rrepta për mos-respektim të kuotave gjinore për listat e kandidatëve dhe një dispozite më të butë mbi përdorimin e nëpunësve publikë për qëllime të fushatës . Shumë rekomandime mbi aspekte të rëndësishme mbetur të </w:t>
      </w:r>
      <w:proofErr w:type="gramStart"/>
      <w:r w:rsidRPr="00DB66D0">
        <w:rPr>
          <w:rFonts w:ascii="Times New Roman" w:hAnsi="Times New Roman" w:cs="Times New Roman"/>
          <w:sz w:val="32"/>
          <w:szCs w:val="32"/>
        </w:rPr>
        <w:t>patrajtuara ,</w:t>
      </w:r>
      <w:proofErr w:type="gramEnd"/>
      <w:r w:rsidRPr="00DB66D0">
        <w:rPr>
          <w:rFonts w:ascii="Times New Roman" w:hAnsi="Times New Roman" w:cs="Times New Roman"/>
          <w:sz w:val="32"/>
          <w:szCs w:val="32"/>
        </w:rPr>
        <w:t xml:space="preserve"> përfshirë masat për të rritur paanshmërinë e komisioneve zgjedhore , të drejtat kandidati i pavarur , financave fushatës transparencën dhe efektiv zgjidhjen e mosmarrëveshjeve zgjedhore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22 .</w:t>
      </w:r>
      <w:proofErr w:type="gramEnd"/>
      <w:r w:rsidRPr="00DB66D0">
        <w:rPr>
          <w:rFonts w:ascii="Times New Roman" w:hAnsi="Times New Roman" w:cs="Times New Roman"/>
          <w:sz w:val="32"/>
          <w:szCs w:val="32"/>
        </w:rPr>
        <w:t xml:space="preserve"> Legjislacioni nuk rregullon në mënyrë adekuate apo të penalizojë keqpërdorimin e burimeve </w:t>
      </w:r>
      <w:proofErr w:type="gramStart"/>
      <w:r w:rsidRPr="00DB66D0">
        <w:rPr>
          <w:rFonts w:ascii="Times New Roman" w:hAnsi="Times New Roman" w:cs="Times New Roman"/>
          <w:sz w:val="32"/>
          <w:szCs w:val="32"/>
        </w:rPr>
        <w:t>administrative .</w:t>
      </w:r>
      <w:proofErr w:type="gramEnd"/>
      <w:r w:rsidRPr="00DB66D0">
        <w:rPr>
          <w:rFonts w:ascii="Times New Roman" w:hAnsi="Times New Roman" w:cs="Times New Roman"/>
          <w:sz w:val="32"/>
          <w:szCs w:val="32"/>
        </w:rPr>
        <w:t xml:space="preserve"> Zbatimi i dispozitave kundër sjelljes së keqe të </w:t>
      </w:r>
      <w:proofErr w:type="gramStart"/>
      <w:r w:rsidRPr="00DB66D0">
        <w:rPr>
          <w:rFonts w:ascii="Times New Roman" w:hAnsi="Times New Roman" w:cs="Times New Roman"/>
          <w:sz w:val="32"/>
          <w:szCs w:val="32"/>
        </w:rPr>
        <w:t>fushatës ,</w:t>
      </w:r>
      <w:proofErr w:type="gramEnd"/>
      <w:r w:rsidRPr="00DB66D0">
        <w:rPr>
          <w:rFonts w:ascii="Times New Roman" w:hAnsi="Times New Roman" w:cs="Times New Roman"/>
          <w:sz w:val="32"/>
          <w:szCs w:val="32"/>
        </w:rPr>
        <w:t xml:space="preserve"> duke përfshirë blerjen e votave , ishte i dobët . Ka qenë një mungesë e rregullimit në mekanizmin e zgjidhjes së ankesave në nivelin e Komisionet e Zonave Zgjedhore ( KZAZ) dhe Komisionet Voto Centre ( KQV) , siligji ishte i heshtur për këtë çështje shumë të rëndësishme , duke deklaruar vetëm se ankesat janë " regjistruar" nga sekretarët e këtyre komisioneve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23 .</w:t>
      </w:r>
      <w:proofErr w:type="gramEnd"/>
      <w:r w:rsidRPr="00DB66D0">
        <w:rPr>
          <w:rFonts w:ascii="Times New Roman" w:hAnsi="Times New Roman" w:cs="Times New Roman"/>
          <w:sz w:val="32"/>
          <w:szCs w:val="32"/>
        </w:rPr>
        <w:t xml:space="preserve"> Aktorët Zgjedhor nuk ishin siguruar në mënyrë adekuate me mjete efektive juridike dhe procesit gjyqësor për të zgjidhur ankesat e lidhura me </w:t>
      </w:r>
      <w:proofErr w:type="gramStart"/>
      <w:r w:rsidRPr="00DB66D0">
        <w:rPr>
          <w:rFonts w:ascii="Times New Roman" w:hAnsi="Times New Roman" w:cs="Times New Roman"/>
          <w:sz w:val="32"/>
          <w:szCs w:val="32"/>
        </w:rPr>
        <w:t>zgjedhjet .</w:t>
      </w:r>
      <w:proofErr w:type="gramEnd"/>
      <w:r w:rsidRPr="00DB66D0">
        <w:rPr>
          <w:rFonts w:ascii="Times New Roman" w:hAnsi="Times New Roman" w:cs="Times New Roman"/>
          <w:sz w:val="32"/>
          <w:szCs w:val="32"/>
        </w:rPr>
        <w:t xml:space="preserve"> Në disa </w:t>
      </w:r>
      <w:proofErr w:type="gramStart"/>
      <w:r w:rsidRPr="00DB66D0">
        <w:rPr>
          <w:rFonts w:ascii="Times New Roman" w:hAnsi="Times New Roman" w:cs="Times New Roman"/>
          <w:sz w:val="32"/>
          <w:szCs w:val="32"/>
        </w:rPr>
        <w:t>raste ,</w:t>
      </w:r>
      <w:proofErr w:type="gramEnd"/>
      <w:r w:rsidRPr="00DB66D0">
        <w:rPr>
          <w:rFonts w:ascii="Times New Roman" w:hAnsi="Times New Roman" w:cs="Times New Roman"/>
          <w:sz w:val="32"/>
          <w:szCs w:val="32"/>
        </w:rPr>
        <w:t xml:space="preserve"> organet vendimmarrës refuzuar shqyrtimin e ankesave apo tejkaluar juridiksionin e tyre . Subjektet zgjedhore të përdorura shumë rrallë në dispozicion mekanizma zgjedhore zgjidhjes së kontestit, duke përfshirë për shkak të mungesës së besimit të raportuara në administrimin e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gjykatat dhe organet e zbatimit të ligjit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4 .</w:t>
      </w:r>
      <w:proofErr w:type="gramEnd"/>
      <w:r w:rsidRPr="00DB66D0">
        <w:rPr>
          <w:rFonts w:ascii="Times New Roman" w:hAnsi="Times New Roman" w:cs="Times New Roman"/>
          <w:sz w:val="32"/>
          <w:szCs w:val="32"/>
        </w:rPr>
        <w:t xml:space="preserve"> Administrimi i zgjedhjeve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24 .</w:t>
      </w:r>
      <w:proofErr w:type="gramEnd"/>
      <w:r w:rsidRPr="00DB66D0">
        <w:rPr>
          <w:rFonts w:ascii="Times New Roman" w:hAnsi="Times New Roman" w:cs="Times New Roman"/>
          <w:sz w:val="32"/>
          <w:szCs w:val="32"/>
        </w:rPr>
        <w:t xml:space="preserve"> Zgjedhjet parlamentare janë administruar nga një sistem tre -nivele që përbëhet nga KQZ , 89 Komisionet e Zonave të Administrimit </w:t>
      </w:r>
      <w:r w:rsidRPr="00DB66D0">
        <w:rPr>
          <w:rFonts w:ascii="Times New Roman" w:hAnsi="Times New Roman" w:cs="Times New Roman"/>
          <w:sz w:val="32"/>
          <w:szCs w:val="32"/>
        </w:rPr>
        <w:lastRenderedPageBreak/>
        <w:t xml:space="preserve">Zgjedhor (KZAZ ) dhe 5 komisione 508 qendrave të votimit ( KQV) . Numërimi u zhvillua në 89 qendrat e numërimit të votave </w:t>
      </w:r>
      <w:proofErr w:type="gramStart"/>
      <w:r w:rsidRPr="00DB66D0">
        <w:rPr>
          <w:rFonts w:ascii="Times New Roman" w:hAnsi="Times New Roman" w:cs="Times New Roman"/>
          <w:sz w:val="32"/>
          <w:szCs w:val="32"/>
        </w:rPr>
        <w:t>( VNV</w:t>
      </w:r>
      <w:proofErr w:type="gramEnd"/>
      <w:r w:rsidRPr="00DB66D0">
        <w:rPr>
          <w:rFonts w:ascii="Times New Roman" w:hAnsi="Times New Roman" w:cs="Times New Roman"/>
          <w:sz w:val="32"/>
          <w:szCs w:val="32"/>
        </w:rPr>
        <w:t xml:space="preserve">) , një për çdo ZAZ . Në mesin e këtyre </w:t>
      </w:r>
      <w:proofErr w:type="gramStart"/>
      <w:r w:rsidRPr="00DB66D0">
        <w:rPr>
          <w:rFonts w:ascii="Times New Roman" w:hAnsi="Times New Roman" w:cs="Times New Roman"/>
          <w:sz w:val="32"/>
          <w:szCs w:val="32"/>
        </w:rPr>
        <w:t>subjekteve ,</w:t>
      </w:r>
      <w:proofErr w:type="gramEnd"/>
      <w:r w:rsidRPr="00DB66D0">
        <w:rPr>
          <w:rFonts w:ascii="Times New Roman" w:hAnsi="Times New Roman" w:cs="Times New Roman"/>
          <w:sz w:val="32"/>
          <w:szCs w:val="32"/>
        </w:rPr>
        <w:t xml:space="preserve"> vetëmKQZ-ja është një organ i përhershëm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25 .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Komisionet zgjedhore në të gjitha nivelet kishte shtatë anëtarë dhe ishin të përbërë nga nominime nga partitë politike të bazuara në përfaqësimin e tyre në parlament.</w:t>
      </w:r>
      <w:proofErr w:type="gramEnd"/>
      <w:r w:rsidRPr="00DB66D0">
        <w:rPr>
          <w:rFonts w:ascii="Times New Roman" w:hAnsi="Times New Roman" w:cs="Times New Roman"/>
          <w:sz w:val="32"/>
          <w:szCs w:val="32"/>
        </w:rPr>
        <w:t xml:space="preserve"> Kërkesa për të përfshirë të paktën 30% të secilës gjini në anëtarësimin e përgjithshme të KZAZ- u </w:t>
      </w:r>
      <w:proofErr w:type="gramStart"/>
      <w:r w:rsidRPr="00DB66D0">
        <w:rPr>
          <w:rFonts w:ascii="Times New Roman" w:hAnsi="Times New Roman" w:cs="Times New Roman"/>
          <w:sz w:val="32"/>
          <w:szCs w:val="32"/>
        </w:rPr>
        <w:t>përmbush .</w:t>
      </w:r>
      <w:proofErr w:type="gramEnd"/>
      <w:r w:rsidRPr="00DB66D0">
        <w:rPr>
          <w:rFonts w:ascii="Times New Roman" w:hAnsi="Times New Roman" w:cs="Times New Roman"/>
          <w:sz w:val="32"/>
          <w:szCs w:val="32"/>
        </w:rPr>
        <w:t xml:space="preserve"> Nuk kishte asnjë kërkesë gjinore për KQV-ve dhe ekipet e </w:t>
      </w:r>
      <w:proofErr w:type="gramStart"/>
      <w:r w:rsidRPr="00DB66D0">
        <w:rPr>
          <w:rFonts w:ascii="Times New Roman" w:hAnsi="Times New Roman" w:cs="Times New Roman"/>
          <w:sz w:val="32"/>
          <w:szCs w:val="32"/>
        </w:rPr>
        <w:t>VNV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26 .</w:t>
      </w:r>
      <w:proofErr w:type="gramEnd"/>
      <w:r w:rsidRPr="00DB66D0">
        <w:rPr>
          <w:rFonts w:ascii="Times New Roman" w:hAnsi="Times New Roman" w:cs="Times New Roman"/>
          <w:sz w:val="32"/>
          <w:szCs w:val="32"/>
        </w:rPr>
        <w:t xml:space="preserve"> Siç është përmendur </w:t>
      </w:r>
      <w:proofErr w:type="gramStart"/>
      <w:r w:rsidRPr="00DB66D0">
        <w:rPr>
          <w:rFonts w:ascii="Times New Roman" w:hAnsi="Times New Roman" w:cs="Times New Roman"/>
          <w:sz w:val="32"/>
          <w:szCs w:val="32"/>
        </w:rPr>
        <w:t>tashmë ,</w:t>
      </w:r>
      <w:proofErr w:type="gramEnd"/>
      <w:r w:rsidRPr="00DB66D0">
        <w:rPr>
          <w:rFonts w:ascii="Times New Roman" w:hAnsi="Times New Roman" w:cs="Times New Roman"/>
          <w:sz w:val="32"/>
          <w:szCs w:val="32"/>
        </w:rPr>
        <w:t xml:space="preserve"> pasiLSI u bashkua me opozitën dhe e la koalicionin qeverisës në prill të vitit 2013,parlamenti kujton një anëtar të KQZ-së të emëruar nga LSI dhe e zëvendësoi atë me një përfaqësues të Partisë Republikane , nga koalicioni qeverisës . </w:t>
      </w:r>
      <w:proofErr w:type="gramStart"/>
      <w:r w:rsidRPr="00DB66D0">
        <w:rPr>
          <w:rFonts w:ascii="Times New Roman" w:hAnsi="Times New Roman" w:cs="Times New Roman"/>
          <w:sz w:val="32"/>
          <w:szCs w:val="32"/>
        </w:rPr>
        <w:t>Kjo është bërë në shkelje të nenit 18 të Kodit Zgjedhor.</w:t>
      </w:r>
      <w:proofErr w:type="gramEnd"/>
      <w:r w:rsidRPr="00DB66D0">
        <w:rPr>
          <w:rFonts w:ascii="Times New Roman" w:hAnsi="Times New Roman" w:cs="Times New Roman"/>
          <w:sz w:val="32"/>
          <w:szCs w:val="32"/>
        </w:rPr>
        <w:t xml:space="preserve"> Në shenjë </w:t>
      </w:r>
      <w:proofErr w:type="gramStart"/>
      <w:r w:rsidRPr="00DB66D0">
        <w:rPr>
          <w:rFonts w:ascii="Times New Roman" w:hAnsi="Times New Roman" w:cs="Times New Roman"/>
          <w:sz w:val="32"/>
          <w:szCs w:val="32"/>
        </w:rPr>
        <w:t>proteste ,</w:t>
      </w:r>
      <w:proofErr w:type="gramEnd"/>
      <w:r w:rsidRPr="00DB66D0">
        <w:rPr>
          <w:rFonts w:ascii="Times New Roman" w:hAnsi="Times New Roman" w:cs="Times New Roman"/>
          <w:sz w:val="32"/>
          <w:szCs w:val="32"/>
        </w:rPr>
        <w:t xml:space="preserve"> tre anëtarë nga opozita ( nga PS dhe nga Partia e Bashkimit për të Drejtat e Njeriut ( PBDNJ) ) u largua nga KQZ , i cili u largua për të punuar vetëm me katër anëtarë në vend të shtatë. Kjo situatë nuk u zgjidh nga partitë politike para ditës së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përkundër faktit se ka pasur disa akte normative të cilat kërkohet një shumicë e cilësuar prej pesë anëtarësh , duke përfshirë edhe vendimet lidhur me miratimin e rezultateve të zgjedhjeve në çdo zonë zgjedhore dhe ndarjen e mandateve . Në </w:t>
      </w:r>
      <w:proofErr w:type="gramStart"/>
      <w:r w:rsidRPr="00DB66D0">
        <w:rPr>
          <w:rFonts w:ascii="Times New Roman" w:hAnsi="Times New Roman" w:cs="Times New Roman"/>
          <w:sz w:val="32"/>
          <w:szCs w:val="32"/>
        </w:rPr>
        <w:t>fakt ,KQZ</w:t>
      </w:r>
      <w:proofErr w:type="gramEnd"/>
      <w:r w:rsidRPr="00DB66D0">
        <w:rPr>
          <w:rFonts w:ascii="Times New Roman" w:hAnsi="Times New Roman" w:cs="Times New Roman"/>
          <w:sz w:val="32"/>
          <w:szCs w:val="32"/>
        </w:rPr>
        <w:t>-ja u penguar rregullimin e aspekteve të procesit zgjedhor në mënyrë të duhur ligjor.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27 .</w:t>
      </w:r>
      <w:proofErr w:type="gramEnd"/>
      <w:r w:rsidRPr="00DB66D0">
        <w:rPr>
          <w:rFonts w:ascii="Times New Roman" w:hAnsi="Times New Roman" w:cs="Times New Roman"/>
          <w:sz w:val="32"/>
          <w:szCs w:val="32"/>
        </w:rPr>
        <w:t xml:space="preserve"> Një shembull i një vendimi të diskutueshëm të KQZ-së në drejtim të dy të procedurës dhe substanca ishtemiratimi i rregullave për tërheqjen e shortit për caktimin e rendit të garuesve në fletën e </w:t>
      </w:r>
      <w:proofErr w:type="gramStart"/>
      <w:r w:rsidRPr="00DB66D0">
        <w:rPr>
          <w:rFonts w:ascii="Times New Roman" w:hAnsi="Times New Roman" w:cs="Times New Roman"/>
          <w:sz w:val="32"/>
          <w:szCs w:val="32"/>
        </w:rPr>
        <w:t>votimit .</w:t>
      </w:r>
      <w:proofErr w:type="gramEnd"/>
      <w:r w:rsidRPr="00DB66D0">
        <w:rPr>
          <w:rFonts w:ascii="Times New Roman" w:hAnsi="Times New Roman" w:cs="Times New Roman"/>
          <w:sz w:val="32"/>
          <w:szCs w:val="32"/>
        </w:rPr>
        <w:t xml:space="preserve"> Vendimi kërkohet një shumicë të </w:t>
      </w:r>
      <w:proofErr w:type="gramStart"/>
      <w:r w:rsidRPr="00DB66D0">
        <w:rPr>
          <w:rFonts w:ascii="Times New Roman" w:hAnsi="Times New Roman" w:cs="Times New Roman"/>
          <w:sz w:val="32"/>
          <w:szCs w:val="32"/>
        </w:rPr>
        <w:t>cilësuar ,</w:t>
      </w:r>
      <w:proofErr w:type="gramEnd"/>
      <w:r w:rsidRPr="00DB66D0">
        <w:rPr>
          <w:rFonts w:ascii="Times New Roman" w:hAnsi="Times New Roman" w:cs="Times New Roman"/>
          <w:sz w:val="32"/>
          <w:szCs w:val="32"/>
        </w:rPr>
        <w:t xml:space="preserve"> por u vendos me vetëm katër vota . Për më </w:t>
      </w:r>
      <w:proofErr w:type="gramStart"/>
      <w:r w:rsidRPr="00DB66D0">
        <w:rPr>
          <w:rFonts w:ascii="Times New Roman" w:hAnsi="Times New Roman" w:cs="Times New Roman"/>
          <w:sz w:val="32"/>
          <w:szCs w:val="32"/>
        </w:rPr>
        <w:t>tepër ,</w:t>
      </w:r>
      <w:proofErr w:type="gramEnd"/>
      <w:r w:rsidRPr="00DB66D0">
        <w:rPr>
          <w:rFonts w:ascii="Times New Roman" w:hAnsi="Times New Roman" w:cs="Times New Roman"/>
          <w:sz w:val="32"/>
          <w:szCs w:val="32"/>
        </w:rPr>
        <w:t xml:space="preserve"> këto rregulla janë amenduar disa ditë më vonë , duke i lejuarKQZ për të ndryshuar rendin e partive në fletën e votimit , pas </w:t>
      </w:r>
      <w:r w:rsidRPr="00DB66D0">
        <w:rPr>
          <w:rFonts w:ascii="Times New Roman" w:hAnsi="Times New Roman" w:cs="Times New Roman"/>
          <w:sz w:val="32"/>
          <w:szCs w:val="32"/>
        </w:rPr>
        <w:lastRenderedPageBreak/>
        <w:t>hedhjes së shortit , i cili përfaqësonte një kundërvajtje substanciale të Kodit Zgjedhor.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28 .</w:t>
      </w:r>
      <w:proofErr w:type="gramEnd"/>
      <w:r w:rsidRPr="00DB66D0">
        <w:rPr>
          <w:rFonts w:ascii="Times New Roman" w:hAnsi="Times New Roman" w:cs="Times New Roman"/>
          <w:sz w:val="32"/>
          <w:szCs w:val="32"/>
        </w:rPr>
        <w:t xml:space="preserve"> Në </w:t>
      </w:r>
      <w:proofErr w:type="gramStart"/>
      <w:r w:rsidRPr="00DB66D0">
        <w:rPr>
          <w:rFonts w:ascii="Times New Roman" w:hAnsi="Times New Roman" w:cs="Times New Roman"/>
          <w:sz w:val="32"/>
          <w:szCs w:val="32"/>
        </w:rPr>
        <w:t>përgjithësi ,</w:t>
      </w:r>
      <w:proofErr w:type="gramEnd"/>
      <w:r w:rsidRPr="00DB66D0">
        <w:rPr>
          <w:rFonts w:ascii="Times New Roman" w:hAnsi="Times New Roman" w:cs="Times New Roman"/>
          <w:sz w:val="32"/>
          <w:szCs w:val="32"/>
        </w:rPr>
        <w:t xml:space="preserve"> përgatitjet teknike për zgjedhjet ishin të përshtatshëm , pavarësisht nga disa mangësi , të tilla si nuk përmbush një numër të afateve ligjore . Kjo ka ndodhur edhe kurKQZ ende operuar me të gjithë anëtarët e saj </w:t>
      </w:r>
      <w:proofErr w:type="gramStart"/>
      <w:r w:rsidRPr="00DB66D0">
        <w:rPr>
          <w:rFonts w:ascii="Times New Roman" w:hAnsi="Times New Roman" w:cs="Times New Roman"/>
          <w:sz w:val="32"/>
          <w:szCs w:val="32"/>
        </w:rPr>
        <w:t>shtatë .</w:t>
      </w:r>
      <w:proofErr w:type="gramEnd"/>
      <w:r w:rsidRPr="00DB66D0">
        <w:rPr>
          <w:rFonts w:ascii="Times New Roman" w:hAnsi="Times New Roman" w:cs="Times New Roman"/>
          <w:sz w:val="32"/>
          <w:szCs w:val="32"/>
        </w:rPr>
        <w:t xml:space="preserve"> Për </w:t>
      </w:r>
      <w:proofErr w:type="gramStart"/>
      <w:r w:rsidRPr="00DB66D0">
        <w:rPr>
          <w:rFonts w:ascii="Times New Roman" w:hAnsi="Times New Roman" w:cs="Times New Roman"/>
          <w:sz w:val="32"/>
          <w:szCs w:val="32"/>
        </w:rPr>
        <w:t>shembull ,KQZ</w:t>
      </w:r>
      <w:proofErr w:type="gramEnd"/>
      <w:r w:rsidRPr="00DB66D0">
        <w:rPr>
          <w:rFonts w:ascii="Times New Roman" w:hAnsi="Times New Roman" w:cs="Times New Roman"/>
          <w:sz w:val="32"/>
          <w:szCs w:val="32"/>
        </w:rPr>
        <w:t xml:space="preserve"> nuk arriti të miratojë rregulloret e nevojshme për të plotësuar të Kodit Zgjedhor, duke përfshirë miratimin e kërkuar të rregullave të saj të brendshme të procedurës 60 ditë para ditës së zgjedhjeve . </w:t>
      </w:r>
      <w:proofErr w:type="gramStart"/>
      <w:r w:rsidRPr="00DB66D0">
        <w:rPr>
          <w:rFonts w:ascii="Times New Roman" w:hAnsi="Times New Roman" w:cs="Times New Roman"/>
          <w:sz w:val="32"/>
          <w:szCs w:val="32"/>
        </w:rPr>
        <w:t>Rregulloret e miratuara për zgjedhjet e fundit nuk janë ndryshuar në përputhje me 2012 ndryshime në Kodin Zgjedhor.</w:t>
      </w:r>
      <w:proofErr w:type="gramEnd"/>
      <w:r w:rsidRPr="00DB66D0">
        <w:rPr>
          <w:rFonts w:ascii="Times New Roman" w:hAnsi="Times New Roman" w:cs="Times New Roman"/>
          <w:sz w:val="32"/>
          <w:szCs w:val="32"/>
        </w:rPr>
        <w:t xml:space="preserve"> Thirrja e seancave shpesh erdhi vonë </w:t>
      </w:r>
      <w:proofErr w:type="gramStart"/>
      <w:r w:rsidRPr="00DB66D0">
        <w:rPr>
          <w:rFonts w:ascii="Times New Roman" w:hAnsi="Times New Roman" w:cs="Times New Roman"/>
          <w:sz w:val="32"/>
          <w:szCs w:val="32"/>
        </w:rPr>
        <w:t>( pa</w:t>
      </w:r>
      <w:proofErr w:type="gramEnd"/>
      <w:r w:rsidRPr="00DB66D0">
        <w:rPr>
          <w:rFonts w:ascii="Times New Roman" w:hAnsi="Times New Roman" w:cs="Times New Roman"/>
          <w:sz w:val="32"/>
          <w:szCs w:val="32"/>
        </w:rPr>
        <w:t xml:space="preserve"> respektuar periudhën 24-orëshe njoftim) dhepublikimi i vendimeve të ishte i plotë në faqen e internetit të KQZ-së . </w:t>
      </w:r>
      <w:proofErr w:type="gramStart"/>
      <w:r w:rsidRPr="00DB66D0">
        <w:rPr>
          <w:rFonts w:ascii="Times New Roman" w:hAnsi="Times New Roman" w:cs="Times New Roman"/>
          <w:sz w:val="32"/>
          <w:szCs w:val="32"/>
        </w:rPr>
        <w:t>Megjithatë ,</w:t>
      </w:r>
      <w:proofErr w:type="gramEnd"/>
      <w:r w:rsidRPr="00DB66D0">
        <w:rPr>
          <w:rFonts w:ascii="Times New Roman" w:hAnsi="Times New Roman" w:cs="Times New Roman"/>
          <w:sz w:val="32"/>
          <w:szCs w:val="32"/>
        </w:rPr>
        <w:t xml:space="preserve"> seancat ishin publike dhe Transmetuar online dhe partitë dhe mediat ishin të pranishëm në seancat , duke siguruar transparencën.</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29 .</w:t>
      </w:r>
      <w:proofErr w:type="gramEnd"/>
      <w:r w:rsidRPr="00DB66D0">
        <w:rPr>
          <w:rFonts w:ascii="Times New Roman" w:hAnsi="Times New Roman" w:cs="Times New Roman"/>
          <w:sz w:val="32"/>
          <w:szCs w:val="32"/>
        </w:rPr>
        <w:t xml:space="preserve"> KQZ-ja ka ofruar trajnime për zyrtarët e zgjedhjeve, porefektiviteti i trajnimeve ishte i kufizuar për shkak të ndryshimeve vonë në komisionet e nivelit më të </w:t>
      </w:r>
      <w:proofErr w:type="gramStart"/>
      <w:r w:rsidRPr="00DB66D0">
        <w:rPr>
          <w:rFonts w:ascii="Times New Roman" w:hAnsi="Times New Roman" w:cs="Times New Roman"/>
          <w:sz w:val="32"/>
          <w:szCs w:val="32"/>
        </w:rPr>
        <w:t>ulët .</w:t>
      </w:r>
      <w:proofErr w:type="gramEnd"/>
      <w:r w:rsidRPr="00DB66D0">
        <w:rPr>
          <w:rFonts w:ascii="Times New Roman" w:hAnsi="Times New Roman" w:cs="Times New Roman"/>
          <w:sz w:val="32"/>
          <w:szCs w:val="32"/>
        </w:rPr>
        <w:t xml:space="preserve"> KQZ gjithashtu transmetuar spote INFORMIMI I VOTUESVE përpara ditës së </w:t>
      </w:r>
      <w:proofErr w:type="gramStart"/>
      <w:r w:rsidRPr="00DB66D0">
        <w:rPr>
          <w:rFonts w:ascii="Times New Roman" w:hAnsi="Times New Roman" w:cs="Times New Roman"/>
          <w:sz w:val="32"/>
          <w:szCs w:val="32"/>
        </w:rPr>
        <w:t>zgjedhjeve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30 .</w:t>
      </w:r>
      <w:proofErr w:type="gramEnd"/>
      <w:r w:rsidRPr="00DB66D0">
        <w:rPr>
          <w:rFonts w:ascii="Times New Roman" w:hAnsi="Times New Roman" w:cs="Times New Roman"/>
          <w:sz w:val="32"/>
          <w:szCs w:val="32"/>
        </w:rPr>
        <w:t xml:space="preserve"> KZAZ-ve në përgjithësi gëzonin besimin e aktorëve </w:t>
      </w:r>
      <w:proofErr w:type="gramStart"/>
      <w:r w:rsidRPr="00DB66D0">
        <w:rPr>
          <w:rFonts w:ascii="Times New Roman" w:hAnsi="Times New Roman" w:cs="Times New Roman"/>
          <w:sz w:val="32"/>
          <w:szCs w:val="32"/>
        </w:rPr>
        <w:t>zgjedhore ,</w:t>
      </w:r>
      <w:proofErr w:type="gramEnd"/>
      <w:r w:rsidRPr="00DB66D0">
        <w:rPr>
          <w:rFonts w:ascii="Times New Roman" w:hAnsi="Times New Roman" w:cs="Times New Roman"/>
          <w:sz w:val="32"/>
          <w:szCs w:val="32"/>
        </w:rPr>
        <w:t xml:space="preserve"> por një numër i madh i tyre ishin të ndarë përgjatë vijave politike në marrjen e vendimeve të tyre . Politizimi i KZAZ-ve ishte e </w:t>
      </w:r>
      <w:proofErr w:type="gramStart"/>
      <w:r w:rsidRPr="00DB66D0">
        <w:rPr>
          <w:rFonts w:ascii="Times New Roman" w:hAnsi="Times New Roman" w:cs="Times New Roman"/>
          <w:sz w:val="32"/>
          <w:szCs w:val="32"/>
        </w:rPr>
        <w:t>qartë :KQZ</w:t>
      </w:r>
      <w:proofErr w:type="gramEnd"/>
      <w:r w:rsidRPr="00DB66D0">
        <w:rPr>
          <w:rFonts w:ascii="Times New Roman" w:hAnsi="Times New Roman" w:cs="Times New Roman"/>
          <w:sz w:val="32"/>
          <w:szCs w:val="32"/>
        </w:rPr>
        <w:t xml:space="preserve"> zëvendësuar të gjithë anëtarë të nominuar nga PBDNJ në të gjitha KZAZ-ve me nominuarit e PR dhe justifikuar këtë vendim nga " rrethanat e reja të krijuara në përbërjen e grupeve të shumicës dhe opozitës parlamentare " . Kodi Zgjedhor parashikon një listë të arsyeve të mundshme për përfundimin e hershme të mandatit të një anëtari të KZAZ-</w:t>
      </w:r>
      <w:proofErr w:type="gramStart"/>
      <w:r w:rsidRPr="00DB66D0">
        <w:rPr>
          <w:rFonts w:ascii="Times New Roman" w:hAnsi="Times New Roman" w:cs="Times New Roman"/>
          <w:sz w:val="32"/>
          <w:szCs w:val="32"/>
        </w:rPr>
        <w:t>së ,</w:t>
      </w:r>
      <w:proofErr w:type="gramEnd"/>
      <w:r w:rsidRPr="00DB66D0">
        <w:rPr>
          <w:rFonts w:ascii="Times New Roman" w:hAnsi="Times New Roman" w:cs="Times New Roman"/>
          <w:sz w:val="32"/>
          <w:szCs w:val="32"/>
        </w:rPr>
        <w:t xml:space="preserve"> porlista nuk përfshin recomposition e parlamentit . Megjithatë, partitë politike zëvendësuar një numër të madh të anëtarëve </w:t>
      </w:r>
      <w:r w:rsidRPr="00DB66D0">
        <w:rPr>
          <w:rFonts w:ascii="Times New Roman" w:hAnsi="Times New Roman" w:cs="Times New Roman"/>
          <w:sz w:val="32"/>
          <w:szCs w:val="32"/>
        </w:rPr>
        <w:lastRenderedPageBreak/>
        <w:t xml:space="preserve">të KZAZ-ve sipas dëshirës, ​​dhe kjo derisa vetëm disa ditë para ditës së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duke zvogëluar efektivitetin e trajnimeve të ofruara nga KQZ-ja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31 .</w:t>
      </w:r>
      <w:proofErr w:type="gramEnd"/>
      <w:r w:rsidRPr="00DB66D0">
        <w:rPr>
          <w:rFonts w:ascii="Times New Roman" w:hAnsi="Times New Roman" w:cs="Times New Roman"/>
          <w:sz w:val="32"/>
          <w:szCs w:val="32"/>
        </w:rPr>
        <w:t xml:space="preserve"> Një numër i qendrave të votimit </w:t>
      </w:r>
      <w:proofErr w:type="gramStart"/>
      <w:r w:rsidRPr="00DB66D0">
        <w:rPr>
          <w:rFonts w:ascii="Times New Roman" w:hAnsi="Times New Roman" w:cs="Times New Roman"/>
          <w:sz w:val="32"/>
          <w:szCs w:val="32"/>
        </w:rPr>
        <w:t>( QV</w:t>
      </w:r>
      <w:proofErr w:type="gramEnd"/>
      <w:r w:rsidRPr="00DB66D0">
        <w:rPr>
          <w:rFonts w:ascii="Times New Roman" w:hAnsi="Times New Roman" w:cs="Times New Roman"/>
          <w:sz w:val="32"/>
          <w:szCs w:val="32"/>
        </w:rPr>
        <w:t xml:space="preserve"> ) janë vendosur në ndërtesa private , e cila mbetet një çështje e kontestuar . KQZ-ja u zhvendos rreth 90 QV-ve në baza ligjore të </w:t>
      </w:r>
      <w:proofErr w:type="gramStart"/>
      <w:r w:rsidRPr="00DB66D0">
        <w:rPr>
          <w:rFonts w:ascii="Times New Roman" w:hAnsi="Times New Roman" w:cs="Times New Roman"/>
          <w:sz w:val="32"/>
          <w:szCs w:val="32"/>
        </w:rPr>
        <w:t>diskutueshme .</w:t>
      </w:r>
      <w:proofErr w:type="gramEnd"/>
      <w:r w:rsidRPr="00DB66D0">
        <w:rPr>
          <w:rFonts w:ascii="Times New Roman" w:hAnsi="Times New Roman" w:cs="Times New Roman"/>
          <w:sz w:val="32"/>
          <w:szCs w:val="32"/>
        </w:rPr>
        <w:t xml:space="preserve"> Partitë politike dorëzuar propozimet për KQV-të dhe VNV ekipet pas afateve ligjore dhe kërkoi që ndryshimet e kandidatëve të tyre deri në ditën e zgjedhjeve, e cila ishte kundër ligjit në rastin e KQV-</w:t>
      </w:r>
      <w:proofErr w:type="gramStart"/>
      <w:r w:rsidRPr="00DB66D0">
        <w:rPr>
          <w:rFonts w:ascii="Times New Roman" w:hAnsi="Times New Roman" w:cs="Times New Roman"/>
          <w:sz w:val="32"/>
          <w:szCs w:val="32"/>
        </w:rPr>
        <w:t>ve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32 .</w:t>
      </w:r>
      <w:proofErr w:type="gramEnd"/>
      <w:r w:rsidRPr="00DB66D0">
        <w:rPr>
          <w:rFonts w:ascii="Times New Roman" w:hAnsi="Times New Roman" w:cs="Times New Roman"/>
          <w:sz w:val="32"/>
          <w:szCs w:val="32"/>
        </w:rPr>
        <w:t xml:space="preserve"> KQZ-ja është e ngarkuar me kryerjen e testeve pilot i dy teknologjive të reja </w:t>
      </w:r>
      <w:proofErr w:type="gramStart"/>
      <w:r w:rsidRPr="00DB66D0">
        <w:rPr>
          <w:rFonts w:ascii="Times New Roman" w:hAnsi="Times New Roman" w:cs="Times New Roman"/>
          <w:sz w:val="32"/>
          <w:szCs w:val="32"/>
        </w:rPr>
        <w:t>zgjedhore :</w:t>
      </w:r>
      <w:proofErr w:type="gramEnd"/>
      <w:r w:rsidRPr="00DB66D0">
        <w:rPr>
          <w:rFonts w:ascii="Times New Roman" w:hAnsi="Times New Roman" w:cs="Times New Roman"/>
          <w:sz w:val="32"/>
          <w:szCs w:val="32"/>
        </w:rPr>
        <w:t xml:space="preserve"> një sistem elektronik numërimi në Qarkun e Fierit dhe të një sistemi elektronik të verifikimit të votuesve në rrethin e Tiranës. Përgatitja për të dy pilotëve të zgjatet kaluara afateve </w:t>
      </w:r>
      <w:proofErr w:type="gramStart"/>
      <w:r w:rsidRPr="00DB66D0">
        <w:rPr>
          <w:rFonts w:ascii="Times New Roman" w:hAnsi="Times New Roman" w:cs="Times New Roman"/>
          <w:sz w:val="32"/>
          <w:szCs w:val="32"/>
        </w:rPr>
        <w:t>ligjore ,</w:t>
      </w:r>
      <w:proofErr w:type="gramEnd"/>
      <w:r w:rsidRPr="00DB66D0">
        <w:rPr>
          <w:rFonts w:ascii="Times New Roman" w:hAnsi="Times New Roman" w:cs="Times New Roman"/>
          <w:sz w:val="32"/>
          <w:szCs w:val="32"/>
        </w:rPr>
        <w:t xml:space="preserve"> duke e bërë të pamundur zbatimi i suksesshëm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33 .</w:t>
      </w:r>
      <w:proofErr w:type="gramEnd"/>
      <w:r w:rsidRPr="00DB66D0">
        <w:rPr>
          <w:rFonts w:ascii="Times New Roman" w:hAnsi="Times New Roman" w:cs="Times New Roman"/>
          <w:sz w:val="32"/>
          <w:szCs w:val="32"/>
        </w:rPr>
        <w:t xml:space="preserve"> Sipas KQZ-së, 3 271 885 zgjedhës janë përfshirë në listat e </w:t>
      </w:r>
      <w:proofErr w:type="gramStart"/>
      <w:r w:rsidRPr="00DB66D0">
        <w:rPr>
          <w:rFonts w:ascii="Times New Roman" w:hAnsi="Times New Roman" w:cs="Times New Roman"/>
          <w:sz w:val="32"/>
          <w:szCs w:val="32"/>
        </w:rPr>
        <w:t>zgjedhësve ,</w:t>
      </w:r>
      <w:proofErr w:type="gramEnd"/>
      <w:r w:rsidRPr="00DB66D0">
        <w:rPr>
          <w:rFonts w:ascii="Times New Roman" w:hAnsi="Times New Roman" w:cs="Times New Roman"/>
          <w:sz w:val="32"/>
          <w:szCs w:val="32"/>
        </w:rPr>
        <w:t xml:space="preserve"> të cilat kishin qenë të nxjerra nga Regjistri Kombëtar i Gjendjes Civile mirëmbahet nga Ministria e Brendshme. Kryetarët e komunave ishin përgjegjës për saktësinë çertifikimit të listave të zgjedhësve dhe ata ishin të nevojshme për të informuar KQZ-në për numrin e zgjedhësve dhe vendndodhjen e QV-</w:t>
      </w:r>
      <w:proofErr w:type="gramStart"/>
      <w:r w:rsidRPr="00DB66D0">
        <w:rPr>
          <w:rFonts w:ascii="Times New Roman" w:hAnsi="Times New Roman" w:cs="Times New Roman"/>
          <w:sz w:val="32"/>
          <w:szCs w:val="32"/>
        </w:rPr>
        <w:t>ve .</w:t>
      </w:r>
      <w:proofErr w:type="gramEnd"/>
      <w:r w:rsidRPr="00DB66D0">
        <w:rPr>
          <w:rFonts w:ascii="Times New Roman" w:hAnsi="Times New Roman" w:cs="Times New Roman"/>
          <w:sz w:val="32"/>
          <w:szCs w:val="32"/>
        </w:rPr>
        <w:t xml:space="preserve"> 139 kryetarët vendorë janë gjobitur për dështimin për të bërë </w:t>
      </w:r>
      <w:proofErr w:type="gramStart"/>
      <w:r w:rsidRPr="00DB66D0">
        <w:rPr>
          <w:rFonts w:ascii="Times New Roman" w:hAnsi="Times New Roman" w:cs="Times New Roman"/>
          <w:sz w:val="32"/>
          <w:szCs w:val="32"/>
        </w:rPr>
        <w:t>këtë .</w:t>
      </w:r>
      <w:proofErr w:type="gramEnd"/>
      <w:r w:rsidRPr="00DB66D0">
        <w:rPr>
          <w:rFonts w:ascii="Times New Roman" w:hAnsi="Times New Roman" w:cs="Times New Roman"/>
          <w:sz w:val="32"/>
          <w:szCs w:val="32"/>
        </w:rPr>
        <w:t xml:space="preserve"> Disa nga 20 QV u krijua në burgjet dhe qendrat e </w:t>
      </w:r>
      <w:proofErr w:type="gramStart"/>
      <w:r w:rsidRPr="00DB66D0">
        <w:rPr>
          <w:rFonts w:ascii="Times New Roman" w:hAnsi="Times New Roman" w:cs="Times New Roman"/>
          <w:sz w:val="32"/>
          <w:szCs w:val="32"/>
        </w:rPr>
        <w:t>paraburgimit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34 .</w:t>
      </w:r>
      <w:proofErr w:type="gramEnd"/>
      <w:r w:rsidRPr="00DB66D0">
        <w:rPr>
          <w:rFonts w:ascii="Times New Roman" w:hAnsi="Times New Roman" w:cs="Times New Roman"/>
          <w:sz w:val="32"/>
          <w:szCs w:val="32"/>
        </w:rPr>
        <w:t xml:space="preserve"> Nuk ishte besimi i përgjithshëm në saktësinë dhe cilësinë e listave të </w:t>
      </w:r>
      <w:proofErr w:type="gramStart"/>
      <w:r w:rsidRPr="00DB66D0">
        <w:rPr>
          <w:rFonts w:ascii="Times New Roman" w:hAnsi="Times New Roman" w:cs="Times New Roman"/>
          <w:sz w:val="32"/>
          <w:szCs w:val="32"/>
        </w:rPr>
        <w:t>zgjedhësve .</w:t>
      </w:r>
      <w:proofErr w:type="gramEnd"/>
      <w:r w:rsidRPr="00DB66D0">
        <w:rPr>
          <w:rFonts w:ascii="Times New Roman" w:hAnsi="Times New Roman" w:cs="Times New Roman"/>
          <w:sz w:val="32"/>
          <w:szCs w:val="32"/>
        </w:rPr>
        <w:t xml:space="preserve"> Ata ishin postuar në përgjithësi për shfaqje publike dhe, përveç </w:t>
      </w:r>
      <w:proofErr w:type="gramStart"/>
      <w:r w:rsidRPr="00DB66D0">
        <w:rPr>
          <w:rFonts w:ascii="Times New Roman" w:hAnsi="Times New Roman" w:cs="Times New Roman"/>
          <w:sz w:val="32"/>
          <w:szCs w:val="32"/>
        </w:rPr>
        <w:t>kësaj ,</w:t>
      </w:r>
      <w:proofErr w:type="gramEnd"/>
      <w:r w:rsidRPr="00DB66D0">
        <w:rPr>
          <w:rFonts w:ascii="Times New Roman" w:hAnsi="Times New Roman" w:cs="Times New Roman"/>
          <w:sz w:val="32"/>
          <w:szCs w:val="32"/>
        </w:rPr>
        <w:t xml:space="preserve"> votuesit mund të kontrolloni të dhënat e tyre online.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35 .</w:t>
      </w:r>
      <w:proofErr w:type="gramEnd"/>
      <w:r w:rsidRPr="00DB66D0">
        <w:rPr>
          <w:rFonts w:ascii="Times New Roman" w:hAnsi="Times New Roman" w:cs="Times New Roman"/>
          <w:sz w:val="32"/>
          <w:szCs w:val="32"/>
        </w:rPr>
        <w:t xml:space="preserve"> Regjistrimi i garuesve ishte gjithëpërfshirës dhe ofruar votuesve një zgjedhje e mirëfilltë , si e 66 partive politike ( nga të cilat , siç u përmend, 62 ishin pjesë e dy koalicioneve të drejtuara nga PD dhe PS , </w:t>
      </w:r>
      <w:r w:rsidRPr="00DB66D0">
        <w:rPr>
          <w:rFonts w:ascii="Times New Roman" w:hAnsi="Times New Roman" w:cs="Times New Roman"/>
          <w:sz w:val="32"/>
          <w:szCs w:val="32"/>
        </w:rPr>
        <w:lastRenderedPageBreak/>
        <w:t xml:space="preserve">përkatësisht ) dhe dy kandidatët e pavarur ishin të regjistruara . KQZ-ja fillimisht regjistruar 64 parti politike dhe </w:t>
      </w:r>
      <w:proofErr w:type="gramStart"/>
      <w:r w:rsidRPr="00DB66D0">
        <w:rPr>
          <w:rFonts w:ascii="Times New Roman" w:hAnsi="Times New Roman" w:cs="Times New Roman"/>
          <w:sz w:val="32"/>
          <w:szCs w:val="32"/>
        </w:rPr>
        <w:t>dy</w:t>
      </w:r>
      <w:proofErr w:type="gramEnd"/>
      <w:r w:rsidRPr="00DB66D0">
        <w:rPr>
          <w:rFonts w:ascii="Times New Roman" w:hAnsi="Times New Roman" w:cs="Times New Roman"/>
          <w:sz w:val="32"/>
          <w:szCs w:val="32"/>
        </w:rPr>
        <w:t xml:space="preserve"> kandidatët e pavarur dhe të refuzuar regjistrimi në gjashtë partive dhe pesë kandidatë të pavarur. Të gjitha gjashtë parti dhe apeloi </w:t>
      </w:r>
      <w:proofErr w:type="gramStart"/>
      <w:r w:rsidRPr="00DB66D0">
        <w:rPr>
          <w:rFonts w:ascii="Times New Roman" w:hAnsi="Times New Roman" w:cs="Times New Roman"/>
          <w:sz w:val="32"/>
          <w:szCs w:val="32"/>
        </w:rPr>
        <w:t>dy</w:t>
      </w:r>
      <w:proofErr w:type="gramEnd"/>
      <w:r w:rsidRPr="00DB66D0">
        <w:rPr>
          <w:rFonts w:ascii="Times New Roman" w:hAnsi="Times New Roman" w:cs="Times New Roman"/>
          <w:sz w:val="32"/>
          <w:szCs w:val="32"/>
        </w:rPr>
        <w:t xml:space="preserve"> prej tyre kishin ankesat e tyre të kënaqur. KQZ-ja miratoi gjitha listat e kandidatëve me një total prej 7 149 </w:t>
      </w:r>
      <w:proofErr w:type="gramStart"/>
      <w:r w:rsidRPr="00DB66D0">
        <w:rPr>
          <w:rFonts w:ascii="Times New Roman" w:hAnsi="Times New Roman" w:cs="Times New Roman"/>
          <w:sz w:val="32"/>
          <w:szCs w:val="32"/>
        </w:rPr>
        <w:t>kandidatëve ,</w:t>
      </w:r>
      <w:proofErr w:type="gramEnd"/>
      <w:r w:rsidRPr="00DB66D0">
        <w:rPr>
          <w:rFonts w:ascii="Times New Roman" w:hAnsi="Times New Roman" w:cs="Times New Roman"/>
          <w:sz w:val="32"/>
          <w:szCs w:val="32"/>
        </w:rPr>
        <w:t xml:space="preserve"> duke përfshirë 2 753 gra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36 .</w:t>
      </w:r>
      <w:proofErr w:type="gramEnd"/>
      <w:r w:rsidRPr="00DB66D0">
        <w:rPr>
          <w:rFonts w:ascii="Times New Roman" w:hAnsi="Times New Roman" w:cs="Times New Roman"/>
          <w:sz w:val="32"/>
          <w:szCs w:val="32"/>
        </w:rPr>
        <w:t xml:space="preserve"> Sipas Kodit </w:t>
      </w:r>
      <w:proofErr w:type="gramStart"/>
      <w:r w:rsidRPr="00DB66D0">
        <w:rPr>
          <w:rFonts w:ascii="Times New Roman" w:hAnsi="Times New Roman" w:cs="Times New Roman"/>
          <w:sz w:val="32"/>
          <w:szCs w:val="32"/>
        </w:rPr>
        <w:t>Zgjedhor ,</w:t>
      </w:r>
      <w:proofErr w:type="gramEnd"/>
      <w:r w:rsidRPr="00DB66D0">
        <w:rPr>
          <w:rFonts w:ascii="Times New Roman" w:hAnsi="Times New Roman" w:cs="Times New Roman"/>
          <w:sz w:val="32"/>
          <w:szCs w:val="32"/>
        </w:rPr>
        <w:t xml:space="preserve"> kandidatët duhej të jepte dorëheqjen nga të nivelit të lartë poste publike para regjistrimit . Shefi i Drejtorisë së Përgjithshme të </w:t>
      </w:r>
      <w:proofErr w:type="gramStart"/>
      <w:r w:rsidRPr="00DB66D0">
        <w:rPr>
          <w:rFonts w:ascii="Times New Roman" w:hAnsi="Times New Roman" w:cs="Times New Roman"/>
          <w:sz w:val="32"/>
          <w:szCs w:val="32"/>
        </w:rPr>
        <w:t>Burgjeve ,</w:t>
      </w:r>
      <w:proofErr w:type="gramEnd"/>
      <w:r w:rsidRPr="00DB66D0">
        <w:rPr>
          <w:rFonts w:ascii="Times New Roman" w:hAnsi="Times New Roman" w:cs="Times New Roman"/>
          <w:sz w:val="32"/>
          <w:szCs w:val="32"/>
        </w:rPr>
        <w:t xml:space="preserve"> i cili ishte kandidat në listën e PD-së në Tiranë , dha dorëheqjen vetëm më 19 qershor.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37 .</w:t>
      </w:r>
      <w:proofErr w:type="gramEnd"/>
      <w:r w:rsidRPr="00DB66D0">
        <w:rPr>
          <w:rFonts w:ascii="Times New Roman" w:hAnsi="Times New Roman" w:cs="Times New Roman"/>
          <w:sz w:val="32"/>
          <w:szCs w:val="32"/>
        </w:rPr>
        <w:t xml:space="preserve"> Secila listë e kandidatëve duhej të përfshijnë të paktën një mashkull dhe një femër në tri pozitat e larta dhe duhej të përbëhet nga të paktën 30% të secilës </w:t>
      </w:r>
      <w:proofErr w:type="gramStart"/>
      <w:r w:rsidRPr="00DB66D0">
        <w:rPr>
          <w:rFonts w:ascii="Times New Roman" w:hAnsi="Times New Roman" w:cs="Times New Roman"/>
          <w:sz w:val="32"/>
          <w:szCs w:val="32"/>
        </w:rPr>
        <w:t>gjini .</w:t>
      </w:r>
      <w:proofErr w:type="gramEnd"/>
      <w:r w:rsidRPr="00DB66D0">
        <w:rPr>
          <w:rFonts w:ascii="Times New Roman" w:hAnsi="Times New Roman" w:cs="Times New Roman"/>
          <w:sz w:val="32"/>
          <w:szCs w:val="32"/>
        </w:rPr>
        <w:t xml:space="preserve"> Shumë parti të përfshira në kuotën e kërkuar e grave në listat e </w:t>
      </w:r>
      <w:proofErr w:type="gramStart"/>
      <w:r w:rsidRPr="00DB66D0">
        <w:rPr>
          <w:rFonts w:ascii="Times New Roman" w:hAnsi="Times New Roman" w:cs="Times New Roman"/>
          <w:sz w:val="32"/>
          <w:szCs w:val="32"/>
        </w:rPr>
        <w:t>tyre ,</w:t>
      </w:r>
      <w:proofErr w:type="gramEnd"/>
      <w:r w:rsidRPr="00DB66D0">
        <w:rPr>
          <w:rFonts w:ascii="Times New Roman" w:hAnsi="Times New Roman" w:cs="Times New Roman"/>
          <w:sz w:val="32"/>
          <w:szCs w:val="32"/>
        </w:rPr>
        <w:t xml:space="preserve"> por në fund të listave . KQZ-ja nxori gjoba për tri partive më të mëdha parlamentare ( PD, PS dhe LSI) për dështimin për të përmbushur kuotën në katër , gjashtë dhe katër rrethe përkatësisht , por palët refuzuan të modifikojë listat e tyre e cila , në fund të fundit , janë regjistruar nga KQZ teksa ata qëndronin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5 .</w:t>
      </w:r>
      <w:proofErr w:type="gramEnd"/>
      <w:r w:rsidRPr="00DB66D0">
        <w:rPr>
          <w:rFonts w:ascii="Times New Roman" w:hAnsi="Times New Roman" w:cs="Times New Roman"/>
          <w:sz w:val="32"/>
          <w:szCs w:val="32"/>
        </w:rPr>
        <w:t xml:space="preserve"> Fushata zgjedhore dhemjedisi media</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38 .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Fushata ishte gjallë dhe në përgjithësi paqësore.</w:t>
      </w:r>
      <w:proofErr w:type="gramEnd"/>
      <w:r w:rsidRPr="00DB66D0">
        <w:rPr>
          <w:rFonts w:ascii="Times New Roman" w:hAnsi="Times New Roman" w:cs="Times New Roman"/>
          <w:sz w:val="32"/>
          <w:szCs w:val="32"/>
        </w:rPr>
        <w:t xml:space="preserve"> Partitë politike zhvillohen platforma programatike dhe e angazhuar në një debat substancial politik. </w:t>
      </w:r>
      <w:proofErr w:type="gramStart"/>
      <w:r w:rsidRPr="00DB66D0">
        <w:rPr>
          <w:rFonts w:ascii="Times New Roman" w:hAnsi="Times New Roman" w:cs="Times New Roman"/>
          <w:sz w:val="32"/>
          <w:szCs w:val="32"/>
        </w:rPr>
        <w:t>Megjithatë ,</w:t>
      </w:r>
      <w:proofErr w:type="gramEnd"/>
      <w:r w:rsidRPr="00DB66D0">
        <w:rPr>
          <w:rFonts w:ascii="Times New Roman" w:hAnsi="Times New Roman" w:cs="Times New Roman"/>
          <w:sz w:val="32"/>
          <w:szCs w:val="32"/>
        </w:rPr>
        <w:t xml:space="preserve"> akuzat e ndërsjella mes PD-së dhe PS-së shpesh zhvendosur vëmendjen larg nga substanca të fushatës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39 .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Garuesit ishin në gjendje për fushatën lirshëm, në përputhje me mundësitë e tyre përkatëse financiare.</w:t>
      </w:r>
      <w:proofErr w:type="gramEnd"/>
      <w:r w:rsidRPr="00DB66D0">
        <w:rPr>
          <w:rFonts w:ascii="Times New Roman" w:hAnsi="Times New Roman" w:cs="Times New Roman"/>
          <w:sz w:val="32"/>
          <w:szCs w:val="32"/>
        </w:rPr>
        <w:t xml:space="preserve"> Partitë </w:t>
      </w:r>
      <w:proofErr w:type="gramStart"/>
      <w:r w:rsidRPr="00DB66D0">
        <w:rPr>
          <w:rFonts w:ascii="Times New Roman" w:hAnsi="Times New Roman" w:cs="Times New Roman"/>
          <w:sz w:val="32"/>
          <w:szCs w:val="32"/>
        </w:rPr>
        <w:t>parlamentare ,</w:t>
      </w:r>
      <w:proofErr w:type="gramEnd"/>
      <w:r w:rsidRPr="00DB66D0">
        <w:rPr>
          <w:rFonts w:ascii="Times New Roman" w:hAnsi="Times New Roman" w:cs="Times New Roman"/>
          <w:sz w:val="32"/>
          <w:szCs w:val="32"/>
        </w:rPr>
        <w:t xml:space="preserve"> si edheFryma e Re Demokratike ( NDS,partia e udhëhequr nga ish- Presidenti Bamir Topi ) , mitingje dhe koncerte të organizuara dhe parulla përdorur gjerësisht . Partitë e vogla të organizuar në shkallë të </w:t>
      </w:r>
      <w:r w:rsidRPr="00DB66D0">
        <w:rPr>
          <w:rFonts w:ascii="Times New Roman" w:hAnsi="Times New Roman" w:cs="Times New Roman"/>
          <w:sz w:val="32"/>
          <w:szCs w:val="32"/>
        </w:rPr>
        <w:lastRenderedPageBreak/>
        <w:t xml:space="preserve">vogël takime dhe fletëpalosjeve të shpërndara në zonat e </w:t>
      </w:r>
      <w:proofErr w:type="gramStart"/>
      <w:r w:rsidRPr="00DB66D0">
        <w:rPr>
          <w:rFonts w:ascii="Times New Roman" w:hAnsi="Times New Roman" w:cs="Times New Roman"/>
          <w:sz w:val="32"/>
          <w:szCs w:val="32"/>
        </w:rPr>
        <w:t>synuara .</w:t>
      </w:r>
      <w:proofErr w:type="gramEnd"/>
      <w:r w:rsidRPr="00DB66D0">
        <w:rPr>
          <w:rFonts w:ascii="Times New Roman" w:hAnsi="Times New Roman" w:cs="Times New Roman"/>
          <w:sz w:val="32"/>
          <w:szCs w:val="32"/>
        </w:rPr>
        <w:t xml:space="preserve"> Të gjitha palët e përdorur mediat sociale </w:t>
      </w:r>
      <w:proofErr w:type="gramStart"/>
      <w:r w:rsidRPr="00DB66D0">
        <w:rPr>
          <w:rFonts w:ascii="Times New Roman" w:hAnsi="Times New Roman" w:cs="Times New Roman"/>
          <w:sz w:val="32"/>
          <w:szCs w:val="32"/>
        </w:rPr>
        <w:t>gjerësisht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40 .</w:t>
      </w:r>
      <w:proofErr w:type="gramEnd"/>
      <w:r w:rsidRPr="00DB66D0">
        <w:rPr>
          <w:rFonts w:ascii="Times New Roman" w:hAnsi="Times New Roman" w:cs="Times New Roman"/>
          <w:sz w:val="32"/>
          <w:szCs w:val="32"/>
        </w:rPr>
        <w:t xml:space="preserve"> Për fat të </w:t>
      </w:r>
      <w:proofErr w:type="gramStart"/>
      <w:r w:rsidRPr="00DB66D0">
        <w:rPr>
          <w:rFonts w:ascii="Times New Roman" w:hAnsi="Times New Roman" w:cs="Times New Roman"/>
          <w:sz w:val="32"/>
          <w:szCs w:val="32"/>
        </w:rPr>
        <w:t>keq ,</w:t>
      </w:r>
      <w:proofErr w:type="gramEnd"/>
      <w:r w:rsidRPr="00DB66D0">
        <w:rPr>
          <w:rFonts w:ascii="Times New Roman" w:hAnsi="Times New Roman" w:cs="Times New Roman"/>
          <w:sz w:val="32"/>
          <w:szCs w:val="32"/>
        </w:rPr>
        <w:t xml:space="preserve"> incidentet e dhunës serioze , ndoshta lidhet me zgjedhjet , u raportuan gjithashtu: të shtënat në tentativë të një kryetari lokal PD-së në rajonin e Kukësit,shpërthimin e një mjeti shpërthyes jashtë vendbanimit të një kandidati të PD-së në Vlorë ,rrahjen e një kandidat NDS në Fier dhe rrahjen e një anëtari të KQV-së të emëruar nga PS-ja në rajonin e Beratit.</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41 .</w:t>
      </w:r>
      <w:proofErr w:type="gramEnd"/>
      <w:r w:rsidRPr="00DB66D0">
        <w:rPr>
          <w:rFonts w:ascii="Times New Roman" w:hAnsi="Times New Roman" w:cs="Times New Roman"/>
          <w:sz w:val="32"/>
          <w:szCs w:val="32"/>
        </w:rPr>
        <w:t xml:space="preserve"> Në kundërshtim me Kodin e Komisionit të Venecias e Praktikës së Mirë në Çështjet </w:t>
      </w:r>
      <w:proofErr w:type="gramStart"/>
      <w:r w:rsidRPr="00DB66D0">
        <w:rPr>
          <w:rFonts w:ascii="Times New Roman" w:hAnsi="Times New Roman" w:cs="Times New Roman"/>
          <w:sz w:val="32"/>
          <w:szCs w:val="32"/>
        </w:rPr>
        <w:t>Zgjedhore ,</w:t>
      </w:r>
      <w:proofErr w:type="gramEnd"/>
      <w:r w:rsidRPr="00DB66D0">
        <w:rPr>
          <w:rFonts w:ascii="Times New Roman" w:hAnsi="Times New Roman" w:cs="Times New Roman"/>
          <w:sz w:val="32"/>
          <w:szCs w:val="32"/>
        </w:rPr>
        <w:t xml:space="preserve"> gjatë fushatës , ka pasur një blurring të vazhdueshëm mes institucioneve shtetërore dhe interesave partiake. Edhe pse kjo ishte e ndaluar me </w:t>
      </w:r>
      <w:proofErr w:type="gramStart"/>
      <w:r w:rsidRPr="00DB66D0">
        <w:rPr>
          <w:rFonts w:ascii="Times New Roman" w:hAnsi="Times New Roman" w:cs="Times New Roman"/>
          <w:sz w:val="32"/>
          <w:szCs w:val="32"/>
        </w:rPr>
        <w:t>ligj ,PD</w:t>
      </w:r>
      <w:proofErr w:type="gramEnd"/>
      <w:r w:rsidRPr="00DB66D0">
        <w:rPr>
          <w:rFonts w:ascii="Times New Roman" w:hAnsi="Times New Roman" w:cs="Times New Roman"/>
          <w:sz w:val="32"/>
          <w:szCs w:val="32"/>
        </w:rPr>
        <w:t xml:space="preserve">-ja dhePS-ja e përdorur automjetet dhe ndërtesat publike zyrtare për qëllime të fushatës . Një numër i ngjarjeve zyrtare të qeverisë ishin të shoqëruar nga reklamat e fushatës së PD-së dhe </w:t>
      </w:r>
      <w:proofErr w:type="gramStart"/>
      <w:r w:rsidRPr="00DB66D0">
        <w:rPr>
          <w:rFonts w:ascii="Times New Roman" w:hAnsi="Times New Roman" w:cs="Times New Roman"/>
          <w:sz w:val="32"/>
          <w:szCs w:val="32"/>
        </w:rPr>
        <w:t>fjalime .</w:t>
      </w:r>
      <w:proofErr w:type="gramEnd"/>
      <w:r w:rsidRPr="00DB66D0">
        <w:rPr>
          <w:rFonts w:ascii="Times New Roman" w:hAnsi="Times New Roman" w:cs="Times New Roman"/>
          <w:sz w:val="32"/>
          <w:szCs w:val="32"/>
        </w:rPr>
        <w:t xml:space="preserve"> Faqen zyrtare e Kryeministrit të përfshirë mbulimin e </w:t>
      </w:r>
      <w:proofErr w:type="gramStart"/>
      <w:r w:rsidRPr="00DB66D0">
        <w:rPr>
          <w:rFonts w:ascii="Times New Roman" w:hAnsi="Times New Roman" w:cs="Times New Roman"/>
          <w:sz w:val="32"/>
          <w:szCs w:val="32"/>
        </w:rPr>
        <w:t>fushatës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42 .</w:t>
      </w:r>
      <w:proofErr w:type="gramEnd"/>
      <w:r w:rsidRPr="00DB66D0">
        <w:rPr>
          <w:rFonts w:ascii="Times New Roman" w:hAnsi="Times New Roman" w:cs="Times New Roman"/>
          <w:sz w:val="32"/>
          <w:szCs w:val="32"/>
        </w:rPr>
        <w:t xml:space="preserve"> Pati pretendime të përhapura se punëtorët e sektorit publik janë të detyruar nga eprorët e tyre për të marrë pjesë në mitingjet e partisë në </w:t>
      </w:r>
      <w:proofErr w:type="gramStart"/>
      <w:r w:rsidRPr="00DB66D0">
        <w:rPr>
          <w:rFonts w:ascii="Times New Roman" w:hAnsi="Times New Roman" w:cs="Times New Roman"/>
          <w:sz w:val="32"/>
          <w:szCs w:val="32"/>
        </w:rPr>
        <w:t>pushtet .</w:t>
      </w:r>
      <w:proofErr w:type="gramEnd"/>
      <w:r w:rsidRPr="00DB66D0">
        <w:rPr>
          <w:rFonts w:ascii="Times New Roman" w:hAnsi="Times New Roman" w:cs="Times New Roman"/>
          <w:sz w:val="32"/>
          <w:szCs w:val="32"/>
        </w:rPr>
        <w:t xml:space="preserve"> Shkollat ​​u mbyllën ndonjëherë gjatë ditës mitingje me mësuesit dhe nxënësit janë të pranishëm në </w:t>
      </w:r>
      <w:proofErr w:type="gramStart"/>
      <w:r w:rsidRPr="00DB66D0">
        <w:rPr>
          <w:rFonts w:ascii="Times New Roman" w:hAnsi="Times New Roman" w:cs="Times New Roman"/>
          <w:sz w:val="32"/>
          <w:szCs w:val="32"/>
        </w:rPr>
        <w:t>mitingje .</w:t>
      </w:r>
      <w:proofErr w:type="gramEnd"/>
      <w:r w:rsidRPr="00DB66D0">
        <w:rPr>
          <w:rFonts w:ascii="Times New Roman" w:hAnsi="Times New Roman" w:cs="Times New Roman"/>
          <w:sz w:val="32"/>
          <w:szCs w:val="32"/>
        </w:rPr>
        <w:t xml:space="preserve"> Një prani e fortë e shkollave është vërejtur në shumë ngjarjeve të </w:t>
      </w:r>
      <w:proofErr w:type="gramStart"/>
      <w:r w:rsidRPr="00DB66D0">
        <w:rPr>
          <w:rFonts w:ascii="Times New Roman" w:hAnsi="Times New Roman" w:cs="Times New Roman"/>
          <w:sz w:val="32"/>
          <w:szCs w:val="32"/>
        </w:rPr>
        <w:t>fushatës .</w:t>
      </w:r>
      <w:proofErr w:type="gramEnd"/>
      <w:r w:rsidRPr="00DB66D0">
        <w:rPr>
          <w:rFonts w:ascii="Times New Roman" w:hAnsi="Times New Roman" w:cs="Times New Roman"/>
          <w:sz w:val="32"/>
          <w:szCs w:val="32"/>
        </w:rPr>
        <w:t xml:space="preserve"> PS pohoi se aktivistët dhe mbështetësit e </w:t>
      </w:r>
      <w:proofErr w:type="gramStart"/>
      <w:r w:rsidRPr="00DB66D0">
        <w:rPr>
          <w:rFonts w:ascii="Times New Roman" w:hAnsi="Times New Roman" w:cs="Times New Roman"/>
          <w:sz w:val="32"/>
          <w:szCs w:val="32"/>
        </w:rPr>
        <w:t>tyre ,</w:t>
      </w:r>
      <w:proofErr w:type="gramEnd"/>
      <w:r w:rsidRPr="00DB66D0">
        <w:rPr>
          <w:rFonts w:ascii="Times New Roman" w:hAnsi="Times New Roman" w:cs="Times New Roman"/>
          <w:sz w:val="32"/>
          <w:szCs w:val="32"/>
        </w:rPr>
        <w:t xml:space="preserve"> duke përfshirë anëtarët e KQV-ve nga zgjedhjet e kaluara apo familjarët e tyre , janë pushuar nga puna në sektorin publik mbi baza politike.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43 .</w:t>
      </w:r>
      <w:proofErr w:type="gramEnd"/>
      <w:r w:rsidRPr="00DB66D0">
        <w:rPr>
          <w:rFonts w:ascii="Times New Roman" w:hAnsi="Times New Roman" w:cs="Times New Roman"/>
          <w:sz w:val="32"/>
          <w:szCs w:val="32"/>
        </w:rPr>
        <w:t xml:space="preserve"> Vëzhguesit ndërkombëtarë janë bërë në dijeni të akuzave për blerjen e </w:t>
      </w:r>
      <w:proofErr w:type="gramStart"/>
      <w:r w:rsidRPr="00DB66D0">
        <w:rPr>
          <w:rFonts w:ascii="Times New Roman" w:hAnsi="Times New Roman" w:cs="Times New Roman"/>
          <w:sz w:val="32"/>
          <w:szCs w:val="32"/>
        </w:rPr>
        <w:t>votave ,</w:t>
      </w:r>
      <w:proofErr w:type="gramEnd"/>
      <w:r w:rsidRPr="00DB66D0">
        <w:rPr>
          <w:rFonts w:ascii="Times New Roman" w:hAnsi="Times New Roman" w:cs="Times New Roman"/>
          <w:sz w:val="32"/>
          <w:szCs w:val="32"/>
        </w:rPr>
        <w:t xml:space="preserve"> duke u fokusuar në mënyrë të veçantë për romët dhe komunitetet e varfra që jetojnë në zonat rurale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lastRenderedPageBreak/>
        <w:t>44 .</w:t>
      </w:r>
      <w:proofErr w:type="gramEnd"/>
      <w:r w:rsidRPr="00DB66D0">
        <w:rPr>
          <w:rFonts w:ascii="Times New Roman" w:hAnsi="Times New Roman" w:cs="Times New Roman"/>
          <w:sz w:val="32"/>
          <w:szCs w:val="32"/>
        </w:rPr>
        <w:t xml:space="preserve"> Kuadri ligjor shqiptar nuk ka dhënë për transparencë të mjaftueshme në raportimin e financave të fushatës si nuk ka pasur kërkesa për informacione shpjeguese para ditës së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Kjo çoi në shqetësimeve që partitë politike ishin të shpenzimeve mbi limitet ligjore.</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45 .</w:t>
      </w:r>
      <w:proofErr w:type="gramEnd"/>
      <w:r w:rsidRPr="00DB66D0">
        <w:rPr>
          <w:rFonts w:ascii="Times New Roman" w:hAnsi="Times New Roman" w:cs="Times New Roman"/>
          <w:sz w:val="32"/>
          <w:szCs w:val="32"/>
        </w:rPr>
        <w:t xml:space="preserve"> Mjedisi media ishte pluraliste dhe ofroi një shumëllojshmërinë e </w:t>
      </w:r>
      <w:proofErr w:type="gramStart"/>
      <w:r w:rsidRPr="00DB66D0">
        <w:rPr>
          <w:rFonts w:ascii="Times New Roman" w:hAnsi="Times New Roman" w:cs="Times New Roman"/>
          <w:sz w:val="32"/>
          <w:szCs w:val="32"/>
        </w:rPr>
        <w:t>përmbajtjes ,</w:t>
      </w:r>
      <w:proofErr w:type="gramEnd"/>
      <w:r w:rsidRPr="00DB66D0">
        <w:rPr>
          <w:rFonts w:ascii="Times New Roman" w:hAnsi="Times New Roman" w:cs="Times New Roman"/>
          <w:sz w:val="32"/>
          <w:szCs w:val="32"/>
        </w:rPr>
        <w:t xml:space="preserve"> e cila lejoi votuesit të bëjnë një zgjedhje të informuar . </w:t>
      </w:r>
      <w:proofErr w:type="gramStart"/>
      <w:r w:rsidRPr="00DB66D0">
        <w:rPr>
          <w:rFonts w:ascii="Times New Roman" w:hAnsi="Times New Roman" w:cs="Times New Roman"/>
          <w:sz w:val="32"/>
          <w:szCs w:val="32"/>
        </w:rPr>
        <w:t>Megjithatë, pavarësia editoriale u pengua nga ndikimi politik.</w:t>
      </w:r>
      <w:proofErr w:type="gramEnd"/>
      <w:r w:rsidRPr="00DB66D0">
        <w:rPr>
          <w:rFonts w:ascii="Times New Roman" w:hAnsi="Times New Roman" w:cs="Times New Roman"/>
          <w:sz w:val="32"/>
          <w:szCs w:val="32"/>
        </w:rPr>
        <w:t xml:space="preserve"> Bordi i Monitorimit të </w:t>
      </w:r>
      <w:proofErr w:type="gramStart"/>
      <w:r w:rsidRPr="00DB66D0">
        <w:rPr>
          <w:rFonts w:ascii="Times New Roman" w:hAnsi="Times New Roman" w:cs="Times New Roman"/>
          <w:sz w:val="32"/>
          <w:szCs w:val="32"/>
        </w:rPr>
        <w:t>Medias ,</w:t>
      </w:r>
      <w:proofErr w:type="gramEnd"/>
      <w:r w:rsidRPr="00DB66D0">
        <w:rPr>
          <w:rFonts w:ascii="Times New Roman" w:hAnsi="Times New Roman" w:cs="Times New Roman"/>
          <w:sz w:val="32"/>
          <w:szCs w:val="32"/>
        </w:rPr>
        <w:t xml:space="preserve"> i ngarkuar me monitorimin e mediave dhe për të propozuar sanksione administrative gjatë fushatës , u krijua një muaj pas afatit ligjor dhe dështoi të paraqesë KQZ-së raportet e përditshme siç kërkohet me ligj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46 .</w:t>
      </w:r>
      <w:proofErr w:type="gramEnd"/>
      <w:r w:rsidRPr="00DB66D0">
        <w:rPr>
          <w:rFonts w:ascii="Times New Roman" w:hAnsi="Times New Roman" w:cs="Times New Roman"/>
          <w:sz w:val="32"/>
          <w:szCs w:val="32"/>
        </w:rPr>
        <w:t xml:space="preserve"> Gratë kandidate marrë mbulim margjinal </w:t>
      </w:r>
      <w:proofErr w:type="gramStart"/>
      <w:r w:rsidRPr="00DB66D0">
        <w:rPr>
          <w:rFonts w:ascii="Times New Roman" w:hAnsi="Times New Roman" w:cs="Times New Roman"/>
          <w:sz w:val="32"/>
          <w:szCs w:val="32"/>
        </w:rPr>
        <w:t>lajmeve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47 .</w:t>
      </w:r>
      <w:proofErr w:type="gramEnd"/>
      <w:r w:rsidRPr="00DB66D0">
        <w:rPr>
          <w:rFonts w:ascii="Times New Roman" w:hAnsi="Times New Roman" w:cs="Times New Roman"/>
          <w:sz w:val="32"/>
          <w:szCs w:val="32"/>
        </w:rPr>
        <w:t xml:space="preserve"> Më 3 </w:t>
      </w:r>
      <w:proofErr w:type="gramStart"/>
      <w:r w:rsidRPr="00DB66D0">
        <w:rPr>
          <w:rFonts w:ascii="Times New Roman" w:hAnsi="Times New Roman" w:cs="Times New Roman"/>
          <w:sz w:val="32"/>
          <w:szCs w:val="32"/>
        </w:rPr>
        <w:t>qershor ,KQZ</w:t>
      </w:r>
      <w:proofErr w:type="gramEnd"/>
      <w:r w:rsidRPr="00DB66D0">
        <w:rPr>
          <w:rFonts w:ascii="Times New Roman" w:hAnsi="Times New Roman" w:cs="Times New Roman"/>
          <w:sz w:val="32"/>
          <w:szCs w:val="32"/>
        </w:rPr>
        <w:t xml:space="preserve">-ja miratoi një vendim të diskutueshëm detyron transmetuesit të ajrit të materialit para-regjistruar përgatitur nga subjektet zgjedhore në lajmet e tyre , si të tilla , pa asnjë ndërhyrje editoriale. Ky vendim është në kundërshtim me standardet e Këshillit të Evropës dhe angazhimet e OSBE-së në </w:t>
      </w:r>
      <w:proofErr w:type="gramStart"/>
      <w:r w:rsidRPr="00DB66D0">
        <w:rPr>
          <w:rFonts w:ascii="Times New Roman" w:hAnsi="Times New Roman" w:cs="Times New Roman"/>
          <w:sz w:val="32"/>
          <w:szCs w:val="32"/>
        </w:rPr>
        <w:t>Shqipëri ,</w:t>
      </w:r>
      <w:proofErr w:type="gramEnd"/>
      <w:r w:rsidRPr="00DB66D0">
        <w:rPr>
          <w:rFonts w:ascii="Times New Roman" w:hAnsi="Times New Roman" w:cs="Times New Roman"/>
          <w:sz w:val="32"/>
          <w:szCs w:val="32"/>
        </w:rPr>
        <w:t xml:space="preserve"> pasi ajo kufizon lirinë editoriale dhe qasje të shikuesve në raportim të pavarur. Avokati i Popullit </w:t>
      </w:r>
      <w:proofErr w:type="gramStart"/>
      <w:r w:rsidRPr="00DB66D0">
        <w:rPr>
          <w:rFonts w:ascii="Times New Roman" w:hAnsi="Times New Roman" w:cs="Times New Roman"/>
          <w:sz w:val="32"/>
          <w:szCs w:val="32"/>
        </w:rPr>
        <w:t>( Ombudspersoni</w:t>
      </w:r>
      <w:proofErr w:type="gramEnd"/>
      <w:r w:rsidRPr="00DB66D0">
        <w:rPr>
          <w:rFonts w:ascii="Times New Roman" w:hAnsi="Times New Roman" w:cs="Times New Roman"/>
          <w:sz w:val="32"/>
          <w:szCs w:val="32"/>
        </w:rPr>
        <w:t xml:space="preserve"> ) rekomandoi qëKQZ-ja të shfuqizojë vendimin e saj.</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6 .</w:t>
      </w:r>
      <w:proofErr w:type="gramEnd"/>
      <w:r w:rsidRPr="00DB66D0">
        <w:rPr>
          <w:rFonts w:ascii="Times New Roman" w:hAnsi="Times New Roman" w:cs="Times New Roman"/>
          <w:sz w:val="32"/>
          <w:szCs w:val="32"/>
        </w:rPr>
        <w:t xml:space="preserve"> Ditën e votimit dhe rezultatet</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48 .</w:t>
      </w:r>
      <w:proofErr w:type="gramEnd"/>
      <w:r w:rsidRPr="00DB66D0">
        <w:rPr>
          <w:rFonts w:ascii="Times New Roman" w:hAnsi="Times New Roman" w:cs="Times New Roman"/>
          <w:sz w:val="32"/>
          <w:szCs w:val="32"/>
        </w:rPr>
        <w:t xml:space="preserve"> Fillimi i ditës së zgjedhjeve u njollosur nga raste të izoluara të </w:t>
      </w:r>
      <w:proofErr w:type="gramStart"/>
      <w:r w:rsidRPr="00DB66D0">
        <w:rPr>
          <w:rFonts w:ascii="Times New Roman" w:hAnsi="Times New Roman" w:cs="Times New Roman"/>
          <w:sz w:val="32"/>
          <w:szCs w:val="32"/>
        </w:rPr>
        <w:t>dhunës ,</w:t>
      </w:r>
      <w:proofErr w:type="gramEnd"/>
      <w:r w:rsidRPr="00DB66D0">
        <w:rPr>
          <w:rFonts w:ascii="Times New Roman" w:hAnsi="Times New Roman" w:cs="Times New Roman"/>
          <w:sz w:val="32"/>
          <w:szCs w:val="32"/>
        </w:rPr>
        <w:t xml:space="preserve"> njëra prej të cilave përfundoi tragjikisht me vdekjen nga plagët e një përkrahës i partisë dhe dëmtime të rënda deri në dy të tjerëve , duke përfshirë edhe një kandidat , jashtë një QV në Laç Lezhë ( Qarkut). Me këto përjashtime jashtëzakonisht për të ardhur </w:t>
      </w:r>
      <w:proofErr w:type="gramStart"/>
      <w:r w:rsidRPr="00DB66D0">
        <w:rPr>
          <w:rFonts w:ascii="Times New Roman" w:hAnsi="Times New Roman" w:cs="Times New Roman"/>
          <w:sz w:val="32"/>
          <w:szCs w:val="32"/>
        </w:rPr>
        <w:t>keq ,ditën</w:t>
      </w:r>
      <w:proofErr w:type="gramEnd"/>
      <w:r w:rsidRPr="00DB66D0">
        <w:rPr>
          <w:rFonts w:ascii="Times New Roman" w:hAnsi="Times New Roman" w:cs="Times New Roman"/>
          <w:sz w:val="32"/>
          <w:szCs w:val="32"/>
        </w:rPr>
        <w:t xml:space="preserve"> e zgjedhjeve në përgjithësi u zhvillua në mënyrë të rregullt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lastRenderedPageBreak/>
        <w:t>49 .</w:t>
      </w:r>
      <w:proofErr w:type="gramEnd"/>
      <w:r w:rsidRPr="00DB66D0">
        <w:rPr>
          <w:rFonts w:ascii="Times New Roman" w:hAnsi="Times New Roman" w:cs="Times New Roman"/>
          <w:sz w:val="32"/>
          <w:szCs w:val="32"/>
        </w:rPr>
        <w:t xml:space="preserve"> Për shkak të ndryshimeve në përbërjen e KQV-ve të drejtë deri ditën e zgjedhjeve , ato anëtarët e KQV-ve të cilët ishin të nominuar vonë nuk kishte qenë instruktuar , të cilat kanë shkaktuar konfuzion dhe shpeshherë tensionet në ditën e zgjedhjeve , si procedurat ishin të kuptohet ndryshe.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50 .</w:t>
      </w:r>
      <w:proofErr w:type="gramEnd"/>
      <w:r w:rsidRPr="00DB66D0">
        <w:rPr>
          <w:rFonts w:ascii="Times New Roman" w:hAnsi="Times New Roman" w:cs="Times New Roman"/>
          <w:sz w:val="32"/>
          <w:szCs w:val="32"/>
        </w:rPr>
        <w:t xml:space="preserve"> Sipas statistikave të OSBE / ODIHR-it , bazuar në vëzhgimin e më shumë se 380 vëzhgues të shpërndarë ,hapja u vlerësua pozitivisht në 84 % të QV-ve të vëzhguara dhe negativisht në 16 % , e cila është e rëndësishme . QV ishin menduar për të hapur në orën 7 , por ka pasur vonesa në hapjen në 72 % të QV-ve të vëzhguara , për shkak të mungesës së organizimit , argumentet mbi procedurat , ardhjes me vonesë të anëtarëve të KQV-së ose materiale të zhdukur të tilla si bojës apo votat.</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51 .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Votimi u vlerësuan si të mirë ose shumë të mirë në 94 % të QV-ve të vëzhguara dhe të këqija në 6%.</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Vetëm shtatë QV jashtë prej 1 363 vëzhguar u vlerësuan si shumë të keqe.</w:t>
      </w:r>
      <w:proofErr w:type="gramEnd"/>
      <w:r w:rsidRPr="00DB66D0">
        <w:rPr>
          <w:rFonts w:ascii="Times New Roman" w:hAnsi="Times New Roman" w:cs="Times New Roman"/>
          <w:sz w:val="32"/>
          <w:szCs w:val="32"/>
        </w:rPr>
        <w:t xml:space="preserve"> Indikacionet e mundur votimit mbushje është vërejtur në tre </w:t>
      </w:r>
      <w:proofErr w:type="gramStart"/>
      <w:r w:rsidRPr="00DB66D0">
        <w:rPr>
          <w:rFonts w:ascii="Times New Roman" w:hAnsi="Times New Roman" w:cs="Times New Roman"/>
          <w:sz w:val="32"/>
          <w:szCs w:val="32"/>
        </w:rPr>
        <w:t>QV .</w:t>
      </w:r>
      <w:proofErr w:type="gramEnd"/>
      <w:r w:rsidRPr="00DB66D0">
        <w:rPr>
          <w:rFonts w:ascii="Times New Roman" w:hAnsi="Times New Roman" w:cs="Times New Roman"/>
          <w:sz w:val="32"/>
          <w:szCs w:val="32"/>
        </w:rPr>
        <w:t xml:space="preserve"> Votimi për dikë tjetër është vërejtur në 5% të QV-</w:t>
      </w:r>
      <w:proofErr w:type="gramStart"/>
      <w:r w:rsidRPr="00DB66D0">
        <w:rPr>
          <w:rFonts w:ascii="Times New Roman" w:hAnsi="Times New Roman" w:cs="Times New Roman"/>
          <w:sz w:val="32"/>
          <w:szCs w:val="32"/>
        </w:rPr>
        <w:t>ve .</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Në 3% të QV-ve të njëjtët persona janë vërejtur duke ndihmuar votuesit të ndryshme.</w:t>
      </w:r>
      <w:proofErr w:type="gramEnd"/>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Gjithashtu në 3% të QV-ve tenton të ndikojë zgjedhja e votuesve u vunë re.</w:t>
      </w:r>
      <w:proofErr w:type="gramEnd"/>
      <w:r w:rsidRPr="00DB66D0">
        <w:rPr>
          <w:rFonts w:ascii="Times New Roman" w:hAnsi="Times New Roman" w:cs="Times New Roman"/>
          <w:sz w:val="32"/>
          <w:szCs w:val="32"/>
        </w:rPr>
        <w:t xml:space="preserve"> Verifikimi Ink nuk është bërë vazhdimisht në 28% të QV-ve dhe votimi i shumëfishtë është vërejtur në 12 </w:t>
      </w:r>
      <w:proofErr w:type="gramStart"/>
      <w:r w:rsidRPr="00DB66D0">
        <w:rPr>
          <w:rFonts w:ascii="Times New Roman" w:hAnsi="Times New Roman" w:cs="Times New Roman"/>
          <w:sz w:val="32"/>
          <w:szCs w:val="32"/>
        </w:rPr>
        <w:t>QV .</w:t>
      </w:r>
      <w:proofErr w:type="gramEnd"/>
      <w:r w:rsidRPr="00DB66D0">
        <w:rPr>
          <w:rFonts w:ascii="Times New Roman" w:hAnsi="Times New Roman" w:cs="Times New Roman"/>
          <w:sz w:val="32"/>
          <w:szCs w:val="32"/>
        </w:rPr>
        <w:t xml:space="preserve"> Votimi familjar është vërejtur në 14% të QV-</w:t>
      </w:r>
      <w:proofErr w:type="gramStart"/>
      <w:r w:rsidRPr="00DB66D0">
        <w:rPr>
          <w:rFonts w:ascii="Times New Roman" w:hAnsi="Times New Roman" w:cs="Times New Roman"/>
          <w:sz w:val="32"/>
          <w:szCs w:val="32"/>
        </w:rPr>
        <w:t>ve ,</w:t>
      </w:r>
      <w:proofErr w:type="gramEnd"/>
      <w:r w:rsidRPr="00DB66D0">
        <w:rPr>
          <w:rFonts w:ascii="Times New Roman" w:hAnsi="Times New Roman" w:cs="Times New Roman"/>
          <w:sz w:val="32"/>
          <w:szCs w:val="32"/>
        </w:rPr>
        <w:t xml:space="preserve"> dhe më shpesh në zonat rurale. Madhësia e madhe e fletëve të </w:t>
      </w:r>
      <w:proofErr w:type="gramStart"/>
      <w:r w:rsidRPr="00DB66D0">
        <w:rPr>
          <w:rFonts w:ascii="Times New Roman" w:hAnsi="Times New Roman" w:cs="Times New Roman"/>
          <w:sz w:val="32"/>
          <w:szCs w:val="32"/>
        </w:rPr>
        <w:t>votimit ,</w:t>
      </w:r>
      <w:proofErr w:type="gramEnd"/>
      <w:r w:rsidRPr="00DB66D0">
        <w:rPr>
          <w:rFonts w:ascii="Times New Roman" w:hAnsi="Times New Roman" w:cs="Times New Roman"/>
          <w:sz w:val="32"/>
          <w:szCs w:val="32"/>
        </w:rPr>
        <w:t xml:space="preserve"> e kombinuar me madhësinë e vogël të kabinat e votimit , komprometuar shpesh fshehtësia e votimit , në veçanti në QV të vogla. Vlerësimi i përgjithshëm i votimit ishte më negativ në zonat rurale </w:t>
      </w:r>
      <w:proofErr w:type="gramStart"/>
      <w:r w:rsidRPr="00DB66D0">
        <w:rPr>
          <w:rFonts w:ascii="Times New Roman" w:hAnsi="Times New Roman" w:cs="Times New Roman"/>
          <w:sz w:val="32"/>
          <w:szCs w:val="32"/>
        </w:rPr>
        <w:t>( 10</w:t>
      </w:r>
      <w:proofErr w:type="gramEnd"/>
      <w:r w:rsidRPr="00DB66D0">
        <w:rPr>
          <w:rFonts w:ascii="Times New Roman" w:hAnsi="Times New Roman" w:cs="Times New Roman"/>
          <w:sz w:val="32"/>
          <w:szCs w:val="32"/>
        </w:rPr>
        <w:t>%) se sa në zonat urbane ( 3 %)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52 .</w:t>
      </w:r>
      <w:proofErr w:type="gramEnd"/>
      <w:r w:rsidRPr="00DB66D0">
        <w:rPr>
          <w:rFonts w:ascii="Times New Roman" w:hAnsi="Times New Roman" w:cs="Times New Roman"/>
          <w:sz w:val="32"/>
          <w:szCs w:val="32"/>
        </w:rPr>
        <w:t xml:space="preserve"> Vëzhguesit e garuesve ishin të pranishëm në 89 % të QV-ve dhe vëzhguesit qytetar në 22% të QV-</w:t>
      </w:r>
      <w:proofErr w:type="gramStart"/>
      <w:r w:rsidRPr="00DB66D0">
        <w:rPr>
          <w:rFonts w:ascii="Times New Roman" w:hAnsi="Times New Roman" w:cs="Times New Roman"/>
          <w:sz w:val="32"/>
          <w:szCs w:val="32"/>
        </w:rPr>
        <w:t>ve .</w:t>
      </w:r>
      <w:proofErr w:type="gramEnd"/>
      <w:r w:rsidRPr="00DB66D0">
        <w:rPr>
          <w:rFonts w:ascii="Times New Roman" w:hAnsi="Times New Roman" w:cs="Times New Roman"/>
          <w:sz w:val="32"/>
          <w:szCs w:val="32"/>
        </w:rPr>
        <w:t xml:space="preserve"> Ndërhyrja në procesin e votimit </w:t>
      </w:r>
      <w:r w:rsidRPr="00DB66D0">
        <w:rPr>
          <w:rFonts w:ascii="Times New Roman" w:hAnsi="Times New Roman" w:cs="Times New Roman"/>
          <w:sz w:val="32"/>
          <w:szCs w:val="32"/>
        </w:rPr>
        <w:lastRenderedPageBreak/>
        <w:t xml:space="preserve">nga vëzhguesit e garuesve (të dyja nga i kryesuar nga PD dhe PS - koalicionet e </w:t>
      </w:r>
      <w:proofErr w:type="gramStart"/>
      <w:r w:rsidRPr="00DB66D0">
        <w:rPr>
          <w:rFonts w:ascii="Times New Roman" w:hAnsi="Times New Roman" w:cs="Times New Roman"/>
          <w:sz w:val="32"/>
          <w:szCs w:val="32"/>
        </w:rPr>
        <w:t>udhëhequra )</w:t>
      </w:r>
      <w:proofErr w:type="gramEnd"/>
      <w:r w:rsidRPr="00DB66D0">
        <w:rPr>
          <w:rFonts w:ascii="Times New Roman" w:hAnsi="Times New Roman" w:cs="Times New Roman"/>
          <w:sz w:val="32"/>
          <w:szCs w:val="32"/>
        </w:rPr>
        <w:t xml:space="preserve"> është vërejtur në 8 % të QV-ve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53 .</w:t>
      </w:r>
      <w:proofErr w:type="gramEnd"/>
      <w:r w:rsidRPr="00DB66D0">
        <w:rPr>
          <w:rFonts w:ascii="Times New Roman" w:hAnsi="Times New Roman" w:cs="Times New Roman"/>
          <w:sz w:val="32"/>
          <w:szCs w:val="32"/>
        </w:rPr>
        <w:t xml:space="preserve"> Mbyllja e QV dhetransferimi i materialeve të VNV janë vërejtur në 93 raste dhe vlerësuar si të mirë ose shumë të mirë në 79 raste dhe të këqija në 6 </w:t>
      </w:r>
      <w:proofErr w:type="gramStart"/>
      <w:r w:rsidRPr="00DB66D0">
        <w:rPr>
          <w:rFonts w:ascii="Times New Roman" w:hAnsi="Times New Roman" w:cs="Times New Roman"/>
          <w:sz w:val="32"/>
          <w:szCs w:val="32"/>
        </w:rPr>
        <w:t>raste .</w:t>
      </w:r>
      <w:proofErr w:type="gramEnd"/>
      <w:r w:rsidRPr="00DB66D0">
        <w:rPr>
          <w:rFonts w:ascii="Times New Roman" w:hAnsi="Times New Roman" w:cs="Times New Roman"/>
          <w:sz w:val="32"/>
          <w:szCs w:val="32"/>
        </w:rPr>
        <w:t xml:space="preserve"> Ka pasur çështje për shkak të pasigurisë mbi procedurat që duhet </w:t>
      </w:r>
      <w:proofErr w:type="gramStart"/>
      <w:r w:rsidRPr="00DB66D0">
        <w:rPr>
          <w:rFonts w:ascii="Times New Roman" w:hAnsi="Times New Roman" w:cs="Times New Roman"/>
          <w:sz w:val="32"/>
          <w:szCs w:val="32"/>
        </w:rPr>
        <w:t>ndjekur .</w:t>
      </w:r>
      <w:proofErr w:type="gramEnd"/>
      <w:r w:rsidRPr="00DB66D0">
        <w:rPr>
          <w:rFonts w:ascii="Times New Roman" w:hAnsi="Times New Roman" w:cs="Times New Roman"/>
          <w:sz w:val="32"/>
          <w:szCs w:val="32"/>
        </w:rPr>
        <w:t xml:space="preserve"> Procesi i marrjes së materialeve nga VNV- të ishte transparent, por prekur ndonjëherë nga </w:t>
      </w:r>
      <w:proofErr w:type="gramStart"/>
      <w:r w:rsidRPr="00DB66D0">
        <w:rPr>
          <w:rFonts w:ascii="Times New Roman" w:hAnsi="Times New Roman" w:cs="Times New Roman"/>
          <w:sz w:val="32"/>
          <w:szCs w:val="32"/>
        </w:rPr>
        <w:t>mbipopullimi .</w:t>
      </w:r>
      <w:proofErr w:type="gramEnd"/>
      <w:r w:rsidRPr="00DB66D0">
        <w:rPr>
          <w:rFonts w:ascii="Times New Roman" w:hAnsi="Times New Roman" w:cs="Times New Roman"/>
          <w:sz w:val="32"/>
          <w:szCs w:val="32"/>
        </w:rPr>
        <w:t xml:space="preserve"> Në disa </w:t>
      </w:r>
      <w:proofErr w:type="gramStart"/>
      <w:r w:rsidRPr="00DB66D0">
        <w:rPr>
          <w:rFonts w:ascii="Times New Roman" w:hAnsi="Times New Roman" w:cs="Times New Roman"/>
          <w:sz w:val="32"/>
          <w:szCs w:val="32"/>
        </w:rPr>
        <w:t>VNV ,</w:t>
      </w:r>
      <w:proofErr w:type="gramEnd"/>
      <w:r w:rsidRPr="00DB66D0">
        <w:rPr>
          <w:rFonts w:ascii="Times New Roman" w:hAnsi="Times New Roman" w:cs="Times New Roman"/>
          <w:sz w:val="32"/>
          <w:szCs w:val="32"/>
        </w:rPr>
        <w:t xml:space="preserve"> grupet e numërimit nuk ishin krijuar ende , ose janë ende të trajnohen gjatë marrjes së kutive të votimit të cilat shkaktohen vonesa. Vonesat e mëpasme ishin vërejtur në </w:t>
      </w:r>
      <w:proofErr w:type="gramStart"/>
      <w:r w:rsidRPr="00DB66D0">
        <w:rPr>
          <w:rFonts w:ascii="Times New Roman" w:hAnsi="Times New Roman" w:cs="Times New Roman"/>
          <w:sz w:val="32"/>
          <w:szCs w:val="32"/>
        </w:rPr>
        <w:t>VNV ,</w:t>
      </w:r>
      <w:proofErr w:type="gramEnd"/>
      <w:r w:rsidRPr="00DB66D0">
        <w:rPr>
          <w:rFonts w:ascii="Times New Roman" w:hAnsi="Times New Roman" w:cs="Times New Roman"/>
          <w:sz w:val="32"/>
          <w:szCs w:val="32"/>
        </w:rPr>
        <w:t xml:space="preserve"> ku grupet e numërimit u prishet gjera . Në disa raste, vëzhguesit nuk u lejuan të merrni mjaft të ngushtë të tabelave të </w:t>
      </w:r>
      <w:proofErr w:type="gramStart"/>
      <w:r w:rsidRPr="00DB66D0">
        <w:rPr>
          <w:rFonts w:ascii="Times New Roman" w:hAnsi="Times New Roman" w:cs="Times New Roman"/>
          <w:sz w:val="32"/>
          <w:szCs w:val="32"/>
        </w:rPr>
        <w:t>numërimit ,</w:t>
      </w:r>
      <w:proofErr w:type="gramEnd"/>
      <w:r w:rsidRPr="00DB66D0">
        <w:rPr>
          <w:rFonts w:ascii="Times New Roman" w:hAnsi="Times New Roman" w:cs="Times New Roman"/>
          <w:sz w:val="32"/>
          <w:szCs w:val="32"/>
        </w:rPr>
        <w:t xml:space="preserve"> të cilat preken transparencën.</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54 .</w:t>
      </w:r>
      <w:proofErr w:type="gramEnd"/>
      <w:r w:rsidRPr="00DB66D0">
        <w:rPr>
          <w:rFonts w:ascii="Times New Roman" w:hAnsi="Times New Roman" w:cs="Times New Roman"/>
          <w:sz w:val="32"/>
          <w:szCs w:val="32"/>
        </w:rPr>
        <w:t xml:space="preserve"> Në terma </w:t>
      </w:r>
      <w:proofErr w:type="gramStart"/>
      <w:r w:rsidRPr="00DB66D0">
        <w:rPr>
          <w:rFonts w:ascii="Times New Roman" w:hAnsi="Times New Roman" w:cs="Times New Roman"/>
          <w:sz w:val="32"/>
          <w:szCs w:val="32"/>
        </w:rPr>
        <w:t>statistikorë ,</w:t>
      </w:r>
      <w:proofErr w:type="gramEnd"/>
      <w:r w:rsidRPr="00DB66D0">
        <w:rPr>
          <w:rFonts w:ascii="Times New Roman" w:hAnsi="Times New Roman" w:cs="Times New Roman"/>
          <w:sz w:val="32"/>
          <w:szCs w:val="32"/>
        </w:rPr>
        <w:t xml:space="preserve"> zgjedhjet u vlerësuan si të qenit " mbi mesataren "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55 .</w:t>
      </w:r>
      <w:proofErr w:type="gramEnd"/>
      <w:r w:rsidRPr="00DB66D0">
        <w:rPr>
          <w:rFonts w:ascii="Times New Roman" w:hAnsi="Times New Roman" w:cs="Times New Roman"/>
          <w:sz w:val="32"/>
          <w:szCs w:val="32"/>
        </w:rPr>
        <w:t xml:space="preserve"> Anëtarët e komitetit ad -hoc të Kuvendit raportuar </w:t>
      </w:r>
      <w:proofErr w:type="gramStart"/>
      <w:r w:rsidRPr="00DB66D0">
        <w:rPr>
          <w:rFonts w:ascii="Times New Roman" w:hAnsi="Times New Roman" w:cs="Times New Roman"/>
          <w:sz w:val="32"/>
          <w:szCs w:val="32"/>
        </w:rPr>
        <w:t>se ,</w:t>
      </w:r>
      <w:proofErr w:type="gramEnd"/>
      <w:r w:rsidRPr="00DB66D0">
        <w:rPr>
          <w:rFonts w:ascii="Times New Roman" w:hAnsi="Times New Roman" w:cs="Times New Roman"/>
          <w:sz w:val="32"/>
          <w:szCs w:val="32"/>
        </w:rPr>
        <w:t xml:space="preserve"> në fushat në të cilat ata ishin të dislokuar , votimi u zhvillua në mënyrë të rregullt . Megjithatë, ata vërejtur një numër të parregullsive dhe problemeve të vogla teknike në ato QV-ve të </w:t>
      </w:r>
      <w:proofErr w:type="gramStart"/>
      <w:r w:rsidRPr="00DB66D0">
        <w:rPr>
          <w:rFonts w:ascii="Times New Roman" w:hAnsi="Times New Roman" w:cs="Times New Roman"/>
          <w:sz w:val="32"/>
          <w:szCs w:val="32"/>
        </w:rPr>
        <w:t>vizituara :</w:t>
      </w:r>
      <w:proofErr w:type="gramEnd"/>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Dështimi në përputhje me orët e </w:t>
      </w:r>
      <w:proofErr w:type="gramStart"/>
      <w:r w:rsidRPr="00DB66D0">
        <w:rPr>
          <w:rFonts w:ascii="Times New Roman" w:hAnsi="Times New Roman" w:cs="Times New Roman"/>
          <w:sz w:val="32"/>
          <w:szCs w:val="32"/>
        </w:rPr>
        <w:t>hapjes ;</w:t>
      </w:r>
      <w:proofErr w:type="gramEnd"/>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Vështirësi në gjetjen e qendrave të votimit;</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raste</w:t>
      </w:r>
      <w:proofErr w:type="gramEnd"/>
      <w:r w:rsidRPr="00DB66D0">
        <w:rPr>
          <w:rFonts w:ascii="Times New Roman" w:hAnsi="Times New Roman" w:cs="Times New Roman"/>
          <w:sz w:val="32"/>
          <w:szCs w:val="32"/>
        </w:rPr>
        <w:t xml:space="preserve"> të votimit familjar , të cilat vënë në pikëpyetje parimin e fshehtësisë së votimit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•madhësia e madhe e fletëve të </w:t>
      </w:r>
      <w:proofErr w:type="gramStart"/>
      <w:r w:rsidRPr="00DB66D0">
        <w:rPr>
          <w:rFonts w:ascii="Times New Roman" w:hAnsi="Times New Roman" w:cs="Times New Roman"/>
          <w:sz w:val="32"/>
          <w:szCs w:val="32"/>
        </w:rPr>
        <w:t>votimit ,</w:t>
      </w:r>
      <w:proofErr w:type="gramEnd"/>
      <w:r w:rsidRPr="00DB66D0">
        <w:rPr>
          <w:rFonts w:ascii="Times New Roman" w:hAnsi="Times New Roman" w:cs="Times New Roman"/>
          <w:sz w:val="32"/>
          <w:szCs w:val="32"/>
        </w:rPr>
        <w:t xml:space="preserve"> e kombinuar me madhësinë e vogël të kabinat e votimit , komprometuar shpesh fshehtësia e votimit , në veçanti në qendrat e votimit të vogla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lastRenderedPageBreak/>
        <w:t xml:space="preserve">• </w:t>
      </w:r>
      <w:proofErr w:type="gramStart"/>
      <w:r w:rsidRPr="00DB66D0">
        <w:rPr>
          <w:rFonts w:ascii="Times New Roman" w:hAnsi="Times New Roman" w:cs="Times New Roman"/>
          <w:sz w:val="32"/>
          <w:szCs w:val="32"/>
        </w:rPr>
        <w:t>një</w:t>
      </w:r>
      <w:proofErr w:type="gramEnd"/>
      <w:r w:rsidRPr="00DB66D0">
        <w:rPr>
          <w:rFonts w:ascii="Times New Roman" w:hAnsi="Times New Roman" w:cs="Times New Roman"/>
          <w:sz w:val="32"/>
          <w:szCs w:val="32"/>
        </w:rPr>
        <w:t xml:space="preserve"> përpjekje për të marrë fotografitë e një fletë votimi gjatë procedurës së votimit (votimi u shfuqizuar )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njohja</w:t>
      </w:r>
      <w:proofErr w:type="gramEnd"/>
      <w:r w:rsidRPr="00DB66D0">
        <w:rPr>
          <w:rFonts w:ascii="Times New Roman" w:hAnsi="Times New Roman" w:cs="Times New Roman"/>
          <w:sz w:val="32"/>
          <w:szCs w:val="32"/>
        </w:rPr>
        <w:t xml:space="preserve"> e dobët e procedurave të votimit (anëtarët e KQV-ve mund të ndryshohet deri në ditën e zgjedhjeve, duke mos lënë kohë për trajnimin e anëtarëve të emëruar rishtazi ) , duke çuar në dështimin e paqëllimshme në përputhje me procedurat , duke përfshirë gjatë numërimit , dhe sidomos në zonat rurale;</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Rastet e kufizuara të ndërhyrjes së vëzhguesve të partive politike në drejtimin e QV-</w:t>
      </w:r>
      <w:proofErr w:type="gramStart"/>
      <w:r w:rsidRPr="00DB66D0">
        <w:rPr>
          <w:rFonts w:ascii="Times New Roman" w:hAnsi="Times New Roman" w:cs="Times New Roman"/>
          <w:sz w:val="32"/>
          <w:szCs w:val="32"/>
        </w:rPr>
        <w:t>ve ,</w:t>
      </w:r>
      <w:proofErr w:type="gramEnd"/>
      <w:r w:rsidRPr="00DB66D0">
        <w:rPr>
          <w:rFonts w:ascii="Times New Roman" w:hAnsi="Times New Roman" w:cs="Times New Roman"/>
          <w:sz w:val="32"/>
          <w:szCs w:val="32"/>
        </w:rPr>
        <w:t xml:space="preserve"> duke përfshirë edhe gjatë numërimit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•çështja e nënshtrimit të dyfishtë të anëtarëve të KQV-ve të partive të tyre respektive dhe në administratën e lartë të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i cili krijoi konfuzion në raportimin pas procedurës së mbylljes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një</w:t>
      </w:r>
      <w:proofErr w:type="gramEnd"/>
      <w:r w:rsidRPr="00DB66D0">
        <w:rPr>
          <w:rFonts w:ascii="Times New Roman" w:hAnsi="Times New Roman" w:cs="Times New Roman"/>
          <w:sz w:val="32"/>
          <w:szCs w:val="32"/>
        </w:rPr>
        <w:t xml:space="preserve"> mungesë të përgjithshme të autoritetit të KQZ-së mbi KQV-ve ; në një QV ,kryesuesi ka vepruar si në qoftë se ai ishte përgjegjës për të vëzhguesve të partive politike në vend se të KQZ-së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Në përgjithësi, vendvotimet nuk ka siguruar qasje të lehtë </w:t>
      </w:r>
      <w:proofErr w:type="gramStart"/>
      <w:r w:rsidRPr="00DB66D0">
        <w:rPr>
          <w:rFonts w:ascii="Times New Roman" w:hAnsi="Times New Roman" w:cs="Times New Roman"/>
          <w:sz w:val="32"/>
          <w:szCs w:val="32"/>
        </w:rPr>
        <w:t>përinvalidët ;</w:t>
      </w:r>
      <w:proofErr w:type="gramEnd"/>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Vëzhguesit e garuesve u janë dhënë qasje në informacion të detajuar mbi të cilët kishte qenë votim dhe për këtë arsye ata ishin në gjendje të kontrolloni të cilët kishin votuar dhe nxisim ata që ende nuk kishte votuar për të bërë </w:t>
      </w:r>
      <w:proofErr w:type="gramStart"/>
      <w:r w:rsidRPr="00DB66D0">
        <w:rPr>
          <w:rFonts w:ascii="Times New Roman" w:hAnsi="Times New Roman" w:cs="Times New Roman"/>
          <w:sz w:val="32"/>
          <w:szCs w:val="32"/>
        </w:rPr>
        <w:t>kështu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56 .</w:t>
      </w:r>
      <w:proofErr w:type="gramEnd"/>
      <w:r w:rsidRPr="00DB66D0">
        <w:rPr>
          <w:rFonts w:ascii="Times New Roman" w:hAnsi="Times New Roman" w:cs="Times New Roman"/>
          <w:sz w:val="32"/>
          <w:szCs w:val="32"/>
        </w:rPr>
        <w:t xml:space="preserve"> Më 6 gusht</w:t>
      </w:r>
      <w:proofErr w:type="gramStart"/>
      <w:r w:rsidRPr="00DB66D0">
        <w:rPr>
          <w:rFonts w:ascii="Times New Roman" w:hAnsi="Times New Roman" w:cs="Times New Roman"/>
          <w:sz w:val="32"/>
          <w:szCs w:val="32"/>
        </w:rPr>
        <w:t>,KQZ</w:t>
      </w:r>
      <w:proofErr w:type="gramEnd"/>
      <w:r w:rsidRPr="00DB66D0">
        <w:rPr>
          <w:rFonts w:ascii="Times New Roman" w:hAnsi="Times New Roman" w:cs="Times New Roman"/>
          <w:sz w:val="32"/>
          <w:szCs w:val="32"/>
        </w:rPr>
        <w:t xml:space="preserve"> miratoi rezultatet përfundimtare të zgjedhjeve të 23 qershorit me katër vota në favor. Kështu,PS e udhëhequr nga Aleanca për Shqipërinë Europiane fituar votën e 993 934 qytetarëve , mbledhjen e 57,63 % të votave popullore dhe duke fituar 83 ulëse në Kuvendin e ri ( PS : 65 , LSI : 16 PBDNJ : 1 , Partisë Kristian Demokrate : 1 ) , ndërsa Aleanca kryesuar nga PD për Punësim , Prosperitet dhe Integrim fitoi </w:t>
      </w:r>
      <w:r w:rsidRPr="00DB66D0">
        <w:rPr>
          <w:rFonts w:ascii="Times New Roman" w:hAnsi="Times New Roman" w:cs="Times New Roman"/>
          <w:sz w:val="32"/>
          <w:szCs w:val="32"/>
        </w:rPr>
        <w:lastRenderedPageBreak/>
        <w:t>votën e 680 677 qytetarëve , mbledhjen e 39,46 % të votave popullore dhe duke fituar 57 mandate (PD : 50, PJI : 4 , PR : 3) nëe re Kuvendi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7 .</w:t>
      </w:r>
      <w:proofErr w:type="gramEnd"/>
      <w:r w:rsidRPr="00DB66D0">
        <w:rPr>
          <w:rFonts w:ascii="Times New Roman" w:hAnsi="Times New Roman" w:cs="Times New Roman"/>
          <w:sz w:val="32"/>
          <w:szCs w:val="32"/>
        </w:rPr>
        <w:t xml:space="preserve"> Konkluzione dhe rekomandime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57 .</w:t>
      </w:r>
      <w:proofErr w:type="gramEnd"/>
      <w:r w:rsidRPr="00DB66D0">
        <w:rPr>
          <w:rFonts w:ascii="Times New Roman" w:hAnsi="Times New Roman" w:cs="Times New Roman"/>
          <w:sz w:val="32"/>
          <w:szCs w:val="32"/>
        </w:rPr>
        <w:t xml:space="preserve"> Asambleja Parlamentare ad hoc në përfundimin se zgjedhjet parlamentare të 23 qershor 2013 ishin </w:t>
      </w:r>
      <w:proofErr w:type="gramStart"/>
      <w:r w:rsidRPr="00DB66D0">
        <w:rPr>
          <w:rFonts w:ascii="Times New Roman" w:hAnsi="Times New Roman" w:cs="Times New Roman"/>
          <w:sz w:val="32"/>
          <w:szCs w:val="32"/>
        </w:rPr>
        <w:t>konkurruese ,</w:t>
      </w:r>
      <w:proofErr w:type="gramEnd"/>
      <w:r w:rsidRPr="00DB66D0">
        <w:rPr>
          <w:rFonts w:ascii="Times New Roman" w:hAnsi="Times New Roman" w:cs="Times New Roman"/>
          <w:sz w:val="32"/>
          <w:szCs w:val="32"/>
        </w:rPr>
        <w:t xml:space="preserve"> me pjesëmarrjen aktive të qytetarëve gjatë gjithë fushatës dhe respektit të mirëfilltë për liritë themelore. Ajo vuri në </w:t>
      </w:r>
      <w:proofErr w:type="gramStart"/>
      <w:r w:rsidRPr="00DB66D0">
        <w:rPr>
          <w:rFonts w:ascii="Times New Roman" w:hAnsi="Times New Roman" w:cs="Times New Roman"/>
          <w:sz w:val="32"/>
          <w:szCs w:val="32"/>
        </w:rPr>
        <w:t>dukje ,</w:t>
      </w:r>
      <w:proofErr w:type="gramEnd"/>
      <w:r w:rsidRPr="00DB66D0">
        <w:rPr>
          <w:rFonts w:ascii="Times New Roman" w:hAnsi="Times New Roman" w:cs="Times New Roman"/>
          <w:sz w:val="32"/>
          <w:szCs w:val="32"/>
        </w:rPr>
        <w:t xml:space="preserve"> megjithatë, se atmosfera e mosbesimit mes dy forcave kryesore politike njollosur mjedisin zgjedhor dhe të sfiduar administratën e tërë procesit zgjedhor.</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58 .</w:t>
      </w:r>
      <w:proofErr w:type="gramEnd"/>
      <w:r w:rsidRPr="00DB66D0">
        <w:rPr>
          <w:rFonts w:ascii="Times New Roman" w:hAnsi="Times New Roman" w:cs="Times New Roman"/>
          <w:sz w:val="32"/>
          <w:szCs w:val="32"/>
        </w:rPr>
        <w:t xml:space="preserve"> Kuadri ligjor dhënë një bazë të shëndoshë për zhvillimin e zgjedhjeve </w:t>
      </w:r>
      <w:proofErr w:type="gramStart"/>
      <w:r w:rsidRPr="00DB66D0">
        <w:rPr>
          <w:rFonts w:ascii="Times New Roman" w:hAnsi="Times New Roman" w:cs="Times New Roman"/>
          <w:sz w:val="32"/>
          <w:szCs w:val="32"/>
        </w:rPr>
        <w:t>demokratike ,</w:t>
      </w:r>
      <w:proofErr w:type="gramEnd"/>
      <w:r w:rsidRPr="00DB66D0">
        <w:rPr>
          <w:rFonts w:ascii="Times New Roman" w:hAnsi="Times New Roman" w:cs="Times New Roman"/>
          <w:sz w:val="32"/>
          <w:szCs w:val="32"/>
        </w:rPr>
        <w:t xml:space="preserve"> por zbatimi i tij dhe zbatimi i ra të shkurtër në disa aspekte , të cilat preken besimin e publikut në procesin zgjedhor . Në të </w:t>
      </w:r>
      <w:proofErr w:type="gramStart"/>
      <w:r w:rsidRPr="00DB66D0">
        <w:rPr>
          <w:rFonts w:ascii="Times New Roman" w:hAnsi="Times New Roman" w:cs="Times New Roman"/>
          <w:sz w:val="32"/>
          <w:szCs w:val="32"/>
        </w:rPr>
        <w:t>ardhmen ,legjislacioni</w:t>
      </w:r>
      <w:proofErr w:type="gramEnd"/>
      <w:r w:rsidRPr="00DB66D0">
        <w:rPr>
          <w:rFonts w:ascii="Times New Roman" w:hAnsi="Times New Roman" w:cs="Times New Roman"/>
          <w:sz w:val="32"/>
          <w:szCs w:val="32"/>
        </w:rPr>
        <w:t xml:space="preserve"> zgjedhor duhet të zbatohet plotësisht dhe në mirëbesim.</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59 .</w:t>
      </w:r>
      <w:proofErr w:type="gramEnd"/>
      <w:r w:rsidRPr="00DB66D0">
        <w:rPr>
          <w:rFonts w:ascii="Times New Roman" w:hAnsi="Times New Roman" w:cs="Times New Roman"/>
          <w:sz w:val="32"/>
          <w:szCs w:val="32"/>
        </w:rPr>
        <w:t xml:space="preserve"> Fushata elektorale e pa partitë të angazhohen në një debat substancial </w:t>
      </w:r>
      <w:proofErr w:type="gramStart"/>
      <w:r w:rsidRPr="00DB66D0">
        <w:rPr>
          <w:rFonts w:ascii="Times New Roman" w:hAnsi="Times New Roman" w:cs="Times New Roman"/>
          <w:sz w:val="32"/>
          <w:szCs w:val="32"/>
        </w:rPr>
        <w:t>politik ,</w:t>
      </w:r>
      <w:proofErr w:type="gramEnd"/>
      <w:r w:rsidRPr="00DB66D0">
        <w:rPr>
          <w:rFonts w:ascii="Times New Roman" w:hAnsi="Times New Roman" w:cs="Times New Roman"/>
          <w:sz w:val="32"/>
          <w:szCs w:val="32"/>
        </w:rPr>
        <w:t xml:space="preserve"> por akuzat e ndërsjella të përfaqësuara ende shumë të madhe një pjesë e mesazhit të dhënë për votuesit. Të blurring e vazhdueshme ndërmjet institucioneve shtetërore dhe interesave </w:t>
      </w:r>
      <w:proofErr w:type="gramStart"/>
      <w:r w:rsidRPr="00DB66D0">
        <w:rPr>
          <w:rFonts w:ascii="Times New Roman" w:hAnsi="Times New Roman" w:cs="Times New Roman"/>
          <w:sz w:val="32"/>
          <w:szCs w:val="32"/>
        </w:rPr>
        <w:t>partiake ,</w:t>
      </w:r>
      <w:proofErr w:type="gramEnd"/>
      <w:r w:rsidRPr="00DB66D0">
        <w:rPr>
          <w:rFonts w:ascii="Times New Roman" w:hAnsi="Times New Roman" w:cs="Times New Roman"/>
          <w:sz w:val="32"/>
          <w:szCs w:val="32"/>
        </w:rPr>
        <w:t xml:space="preserve"> të kombinuara me pohime të besueshme për blerjen e votës dhe presion mbi punonjësit e sektorit publik , ka ndikuar negativisht në mjedisin e para- zgjedhore dhe duhet të shmanget në të ardhmen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60 .</w:t>
      </w:r>
      <w:proofErr w:type="gramEnd"/>
      <w:r w:rsidRPr="00DB66D0">
        <w:rPr>
          <w:rFonts w:ascii="Times New Roman" w:hAnsi="Times New Roman" w:cs="Times New Roman"/>
          <w:sz w:val="32"/>
          <w:szCs w:val="32"/>
        </w:rPr>
        <w:t xml:space="preserve"> Ngjarje të tilla si vrasja e një përkrahës i </w:t>
      </w:r>
      <w:proofErr w:type="gramStart"/>
      <w:r w:rsidRPr="00DB66D0">
        <w:rPr>
          <w:rFonts w:ascii="Times New Roman" w:hAnsi="Times New Roman" w:cs="Times New Roman"/>
          <w:sz w:val="32"/>
          <w:szCs w:val="32"/>
        </w:rPr>
        <w:t>partisë ,</w:t>
      </w:r>
      <w:proofErr w:type="gramEnd"/>
      <w:r w:rsidRPr="00DB66D0">
        <w:rPr>
          <w:rFonts w:ascii="Times New Roman" w:hAnsi="Times New Roman" w:cs="Times New Roman"/>
          <w:sz w:val="32"/>
          <w:szCs w:val="32"/>
        </w:rPr>
        <w:t xml:space="preserve"> i cili njollosur fillimin e ditës së zgjedhjeve, si dhe raste të tjera të dhunës vërejtur gjatë periudhës së fushatës zgjedhore , nuk janë në përputhje me demokraci të mirëfilltë . </w:t>
      </w:r>
      <w:proofErr w:type="gramStart"/>
      <w:r w:rsidRPr="00DB66D0">
        <w:rPr>
          <w:rFonts w:ascii="Times New Roman" w:hAnsi="Times New Roman" w:cs="Times New Roman"/>
          <w:sz w:val="32"/>
          <w:szCs w:val="32"/>
        </w:rPr>
        <w:t>Prandaj ,</w:t>
      </w:r>
      <w:proofErr w:type="gramEnd"/>
      <w:r w:rsidRPr="00DB66D0">
        <w:rPr>
          <w:rFonts w:ascii="Times New Roman" w:hAnsi="Times New Roman" w:cs="Times New Roman"/>
          <w:sz w:val="32"/>
          <w:szCs w:val="32"/>
        </w:rPr>
        <w:t xml:space="preserve"> në të ardhmen , garuesit në zgjedhje duhet të përmbahen nga dhuna verbale , e cila , në kontekstin e një polarizimit të fortë politik , indukton një klimë e urrejtjes dhe të çon në tragjedi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lastRenderedPageBreak/>
        <w:t>61 .</w:t>
      </w:r>
      <w:proofErr w:type="gramEnd"/>
      <w:r w:rsidRPr="00DB66D0">
        <w:rPr>
          <w:rFonts w:ascii="Times New Roman" w:hAnsi="Times New Roman" w:cs="Times New Roman"/>
          <w:sz w:val="32"/>
          <w:szCs w:val="32"/>
        </w:rPr>
        <w:t xml:space="preserve"> Në ditën e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votimi vazhdoi relativisht pa probleme. </w:t>
      </w:r>
      <w:proofErr w:type="gramStart"/>
      <w:r w:rsidRPr="00DB66D0">
        <w:rPr>
          <w:rFonts w:ascii="Times New Roman" w:hAnsi="Times New Roman" w:cs="Times New Roman"/>
          <w:sz w:val="32"/>
          <w:szCs w:val="32"/>
        </w:rPr>
        <w:t>Megjithatë ,</w:t>
      </w:r>
      <w:proofErr w:type="gramEnd"/>
      <w:r w:rsidRPr="00DB66D0">
        <w:rPr>
          <w:rFonts w:ascii="Times New Roman" w:hAnsi="Times New Roman" w:cs="Times New Roman"/>
          <w:sz w:val="32"/>
          <w:szCs w:val="32"/>
        </w:rPr>
        <w:t xml:space="preserve"> ka pasur një seri të parregullsive procedurale , të cilat duhet të adresohen nga autoritetet shqiptare në të ardhmen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62 .</w:t>
      </w:r>
      <w:proofErr w:type="gramEnd"/>
      <w:r w:rsidRPr="00DB66D0">
        <w:rPr>
          <w:rFonts w:ascii="Times New Roman" w:hAnsi="Times New Roman" w:cs="Times New Roman"/>
          <w:sz w:val="32"/>
          <w:szCs w:val="32"/>
        </w:rPr>
        <w:t xml:space="preserve"> Funksionimi i administratës zgjedhore gjatë procesit zgjedhor vërtetuar se ndikimi partia ishte jashtëzakonisht i rëndësishëm në strukturat e cila duhet të jetë e pavarur </w:t>
      </w:r>
      <w:proofErr w:type="gramStart"/>
      <w:r w:rsidRPr="00DB66D0">
        <w:rPr>
          <w:rFonts w:ascii="Times New Roman" w:hAnsi="Times New Roman" w:cs="Times New Roman"/>
          <w:sz w:val="32"/>
          <w:szCs w:val="32"/>
        </w:rPr>
        <w:t>institucionalisht .</w:t>
      </w:r>
      <w:proofErr w:type="gramEnd"/>
      <w:r w:rsidRPr="00DB66D0">
        <w:rPr>
          <w:rFonts w:ascii="Times New Roman" w:hAnsi="Times New Roman" w:cs="Times New Roman"/>
          <w:sz w:val="32"/>
          <w:szCs w:val="32"/>
        </w:rPr>
        <w:t xml:space="preserve"> KQZ-ja duhet të jetë një organ i </w:t>
      </w:r>
      <w:proofErr w:type="gramStart"/>
      <w:r w:rsidRPr="00DB66D0">
        <w:rPr>
          <w:rFonts w:ascii="Times New Roman" w:hAnsi="Times New Roman" w:cs="Times New Roman"/>
          <w:sz w:val="32"/>
          <w:szCs w:val="32"/>
        </w:rPr>
        <w:t>paanshëm ,</w:t>
      </w:r>
      <w:proofErr w:type="gramEnd"/>
      <w:r w:rsidRPr="00DB66D0">
        <w:rPr>
          <w:rFonts w:ascii="Times New Roman" w:hAnsi="Times New Roman" w:cs="Times New Roman"/>
          <w:sz w:val="32"/>
          <w:szCs w:val="32"/>
        </w:rPr>
        <w:t xml:space="preserve"> dhe ajo duhet të perceptohet si e tillë në mënyrë që të fitojnë autoritet mbi procesin zgjedhor dhe të fitojë besimin e qytetarëve . Prekshmërinë e tij të presioneve dhe politizimit të tij duhet të vijë në një </w:t>
      </w:r>
      <w:proofErr w:type="gramStart"/>
      <w:r w:rsidRPr="00DB66D0">
        <w:rPr>
          <w:rFonts w:ascii="Times New Roman" w:hAnsi="Times New Roman" w:cs="Times New Roman"/>
          <w:sz w:val="32"/>
          <w:szCs w:val="32"/>
        </w:rPr>
        <w:t>fund .</w:t>
      </w:r>
      <w:proofErr w:type="gramEnd"/>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63 .</w:t>
      </w:r>
      <w:proofErr w:type="gramEnd"/>
      <w:r w:rsidRPr="00DB66D0">
        <w:rPr>
          <w:rFonts w:ascii="Times New Roman" w:hAnsi="Times New Roman" w:cs="Times New Roman"/>
          <w:sz w:val="32"/>
          <w:szCs w:val="32"/>
        </w:rPr>
        <w:t xml:space="preserve"> Mbulimi mediatik i procesit zgjedhor ka qenë në përgjithësi pluraliste dhe ofroi një shumëllojshmërinë e </w:t>
      </w:r>
      <w:proofErr w:type="gramStart"/>
      <w:r w:rsidRPr="00DB66D0">
        <w:rPr>
          <w:rFonts w:ascii="Times New Roman" w:hAnsi="Times New Roman" w:cs="Times New Roman"/>
          <w:sz w:val="32"/>
          <w:szCs w:val="32"/>
        </w:rPr>
        <w:t>përmbajtjes ,</w:t>
      </w:r>
      <w:proofErr w:type="gramEnd"/>
      <w:r w:rsidRPr="00DB66D0">
        <w:rPr>
          <w:rFonts w:ascii="Times New Roman" w:hAnsi="Times New Roman" w:cs="Times New Roman"/>
          <w:sz w:val="32"/>
          <w:szCs w:val="32"/>
        </w:rPr>
        <w:t xml:space="preserve"> por pavarësia editoriale nuk është respektuar në tërësi, siKQZ-ja kërkoi transmetuesve të materialit të fushatës ajrore të përgatitur nga garuesit në programet e lajmeve , pa ndonjë koment redaksional .</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64 .</w:t>
      </w:r>
      <w:proofErr w:type="gramEnd"/>
      <w:r w:rsidRPr="00DB66D0">
        <w:rPr>
          <w:rFonts w:ascii="Times New Roman" w:hAnsi="Times New Roman" w:cs="Times New Roman"/>
          <w:sz w:val="32"/>
          <w:szCs w:val="32"/>
        </w:rPr>
        <w:t xml:space="preserve"> Në vlerësimin e </w:t>
      </w:r>
      <w:proofErr w:type="gramStart"/>
      <w:r w:rsidRPr="00DB66D0">
        <w:rPr>
          <w:rFonts w:ascii="Times New Roman" w:hAnsi="Times New Roman" w:cs="Times New Roman"/>
          <w:sz w:val="32"/>
          <w:szCs w:val="32"/>
        </w:rPr>
        <w:t>zgjedhjeve ,</w:t>
      </w:r>
      <w:proofErr w:type="gramEnd"/>
      <w:r w:rsidRPr="00DB66D0">
        <w:rPr>
          <w:rFonts w:ascii="Times New Roman" w:hAnsi="Times New Roman" w:cs="Times New Roman"/>
          <w:sz w:val="32"/>
          <w:szCs w:val="32"/>
        </w:rPr>
        <w:t xml:space="preserve"> është e rëndësishme të marrin në konsideratë procesin zgjedhor si një e tërë dhe jo të fokusohen vetëm në ditën e zgjedhjeve . Kjo do të thotë se të gjitha çështjet dhe mangësitë e përmendura në këtë </w:t>
      </w:r>
      <w:proofErr w:type="gramStart"/>
      <w:r w:rsidRPr="00DB66D0">
        <w:rPr>
          <w:rFonts w:ascii="Times New Roman" w:hAnsi="Times New Roman" w:cs="Times New Roman"/>
          <w:sz w:val="32"/>
          <w:szCs w:val="32"/>
        </w:rPr>
        <w:t>raport ,</w:t>
      </w:r>
      <w:proofErr w:type="gramEnd"/>
      <w:r w:rsidRPr="00DB66D0">
        <w:rPr>
          <w:rFonts w:ascii="Times New Roman" w:hAnsi="Times New Roman" w:cs="Times New Roman"/>
          <w:sz w:val="32"/>
          <w:szCs w:val="32"/>
        </w:rPr>
        <w:t xml:space="preserve"> në lidhje me situatën e përgjithshme , duhet të adresohen në të ardhmen nga ana e autoriteteve shqiptare.</w:t>
      </w:r>
    </w:p>
    <w:p w:rsidR="00DB66D0"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65 .</w:t>
      </w:r>
      <w:proofErr w:type="gramEnd"/>
      <w:r w:rsidRPr="00DB66D0">
        <w:rPr>
          <w:rFonts w:ascii="Times New Roman" w:hAnsi="Times New Roman" w:cs="Times New Roman"/>
          <w:sz w:val="32"/>
          <w:szCs w:val="32"/>
        </w:rPr>
        <w:t xml:space="preserve"> Në mënyrë për të përforcuar më tej procesin demokratik në </w:t>
      </w:r>
      <w:proofErr w:type="gramStart"/>
      <w:r w:rsidRPr="00DB66D0">
        <w:rPr>
          <w:rFonts w:ascii="Times New Roman" w:hAnsi="Times New Roman" w:cs="Times New Roman"/>
          <w:sz w:val="32"/>
          <w:szCs w:val="32"/>
        </w:rPr>
        <w:t>Shqipëri ,</w:t>
      </w:r>
      <w:proofErr w:type="gramEnd"/>
      <w:r w:rsidRPr="00DB66D0">
        <w:rPr>
          <w:rFonts w:ascii="Times New Roman" w:hAnsi="Times New Roman" w:cs="Times New Roman"/>
          <w:sz w:val="32"/>
          <w:szCs w:val="32"/>
        </w:rPr>
        <w:t xml:space="preserve"> për të rivendosur dhe për të forcuar besimin e plotë të qytetarëve në procesin zgjedhor ,komisioni ad hoc i bën thirrje autoriteteve shqiptare të marrin , inter alia,masa më poshtë , në bashkëpunim të ngushtë me Venecia Komisioni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të vlerësojë dhe të përmirësojë kuadrin ligjor zgjedhor , duke marrë në konsideratë çështjet e identifikuara gjatë zgjedhjeve parlamentare të </w:t>
      </w:r>
      <w:r w:rsidRPr="00DB66D0">
        <w:rPr>
          <w:rFonts w:ascii="Times New Roman" w:hAnsi="Times New Roman" w:cs="Times New Roman"/>
          <w:sz w:val="32"/>
          <w:szCs w:val="32"/>
        </w:rPr>
        <w:lastRenderedPageBreak/>
        <w:t>datës 23 qershor 2013 në dritën e rekomandimeve të bëra nga ana e Komisionit të Venecias të Këshillit të Evropës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të</w:t>
      </w:r>
      <w:proofErr w:type="gramEnd"/>
      <w:r w:rsidRPr="00DB66D0">
        <w:rPr>
          <w:rFonts w:ascii="Times New Roman" w:hAnsi="Times New Roman" w:cs="Times New Roman"/>
          <w:sz w:val="32"/>
          <w:szCs w:val="32"/>
        </w:rPr>
        <w:t xml:space="preserve"> bëjë një dallim të qartë , si në legjislacionin zgjedhor dhe kur implementimin e tij , në mes të aktiviteteve të partive politike dhe institucioneve shtetërore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garantojnë</w:t>
      </w:r>
      <w:proofErr w:type="gramEnd"/>
      <w:r w:rsidRPr="00DB66D0">
        <w:rPr>
          <w:rFonts w:ascii="Times New Roman" w:hAnsi="Times New Roman" w:cs="Times New Roman"/>
          <w:sz w:val="32"/>
          <w:szCs w:val="32"/>
        </w:rPr>
        <w:t xml:space="preserve"> funksionimin të paanshëm dhe neutral të administrimit të zgjedhjeve në të gjitha nivelet , duke siguruar pavarësinë e saj të mirëfilltë institucional;</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forcojnë</w:t>
      </w:r>
      <w:proofErr w:type="gramEnd"/>
      <w:r w:rsidRPr="00DB66D0">
        <w:rPr>
          <w:rFonts w:ascii="Times New Roman" w:hAnsi="Times New Roman" w:cs="Times New Roman"/>
          <w:sz w:val="32"/>
          <w:szCs w:val="32"/>
        </w:rPr>
        <w:t xml:space="preserve"> mbrojtjen ligjore të personave që punojnë në administratën zgjedhore kundër çdo presioni të mundshëm nga shteti apo nga partitë politike ;</w:t>
      </w:r>
    </w:p>
    <w:p w:rsidR="00DB66D0" w:rsidRPr="00DB66D0" w:rsidRDefault="00DB66D0" w:rsidP="00DB66D0">
      <w:pPr>
        <w:rPr>
          <w:rFonts w:ascii="Times New Roman" w:hAnsi="Times New Roman" w:cs="Times New Roman"/>
          <w:sz w:val="32"/>
          <w:szCs w:val="32"/>
        </w:rPr>
      </w:pPr>
      <w:r w:rsidRPr="00DB66D0">
        <w:rPr>
          <w:rFonts w:ascii="Times New Roman" w:hAnsi="Times New Roman" w:cs="Times New Roman"/>
          <w:sz w:val="32"/>
          <w:szCs w:val="32"/>
        </w:rPr>
        <w:t xml:space="preserve">• </w:t>
      </w:r>
      <w:proofErr w:type="gramStart"/>
      <w:r w:rsidRPr="00DB66D0">
        <w:rPr>
          <w:rFonts w:ascii="Times New Roman" w:hAnsi="Times New Roman" w:cs="Times New Roman"/>
          <w:sz w:val="32"/>
          <w:szCs w:val="32"/>
        </w:rPr>
        <w:t>të</w:t>
      </w:r>
      <w:proofErr w:type="gramEnd"/>
      <w:r w:rsidRPr="00DB66D0">
        <w:rPr>
          <w:rFonts w:ascii="Times New Roman" w:hAnsi="Times New Roman" w:cs="Times New Roman"/>
          <w:sz w:val="32"/>
          <w:szCs w:val="32"/>
        </w:rPr>
        <w:t xml:space="preserve"> organizojë trajnim të mirë për anëtarët e komisioneve të qendrave të votimit , sidomos në zonat rurale , në mënyrë që të rrisin njohuritë e tyre të procedurave .</w:t>
      </w:r>
    </w:p>
    <w:p w:rsidR="0046257A" w:rsidRPr="00DB66D0" w:rsidRDefault="00DB66D0" w:rsidP="00DB66D0">
      <w:pPr>
        <w:rPr>
          <w:rFonts w:ascii="Times New Roman" w:hAnsi="Times New Roman" w:cs="Times New Roman"/>
          <w:sz w:val="32"/>
          <w:szCs w:val="32"/>
        </w:rPr>
      </w:pPr>
      <w:proofErr w:type="gramStart"/>
      <w:r w:rsidRPr="00DB66D0">
        <w:rPr>
          <w:rFonts w:ascii="Times New Roman" w:hAnsi="Times New Roman" w:cs="Times New Roman"/>
          <w:sz w:val="32"/>
          <w:szCs w:val="32"/>
        </w:rPr>
        <w:t>66 .</w:t>
      </w:r>
      <w:proofErr w:type="gramEnd"/>
      <w:r w:rsidRPr="00DB66D0">
        <w:rPr>
          <w:rFonts w:ascii="Times New Roman" w:hAnsi="Times New Roman" w:cs="Times New Roman"/>
          <w:sz w:val="32"/>
          <w:szCs w:val="32"/>
        </w:rPr>
        <w:t xml:space="preserve"> Komiteti ad hoc beson se do të jetë e përshtatshme për t'u marrë parasysh përgatitjen dhe zbatimin e projekteve për Shqipërinë në kuadrin e Këshillit të Evropës programeve të asistencës </w:t>
      </w:r>
      <w:proofErr w:type="gramStart"/>
      <w:r w:rsidRPr="00DB66D0">
        <w:rPr>
          <w:rFonts w:ascii="Times New Roman" w:hAnsi="Times New Roman" w:cs="Times New Roman"/>
          <w:sz w:val="32"/>
          <w:szCs w:val="32"/>
        </w:rPr>
        <w:t>zgjedhore ,</w:t>
      </w:r>
      <w:proofErr w:type="gramEnd"/>
      <w:r w:rsidRPr="00DB66D0">
        <w:rPr>
          <w:rFonts w:ascii="Times New Roman" w:hAnsi="Times New Roman" w:cs="Times New Roman"/>
          <w:sz w:val="32"/>
          <w:szCs w:val="32"/>
        </w:rPr>
        <w:t xml:space="preserve"> duke marrë parasysh problemet e identifikuara gjatë këtyre zgjedhjeve.</w:t>
      </w:r>
    </w:p>
    <w:p w:rsidR="00DB66D0" w:rsidRPr="00DB66D0" w:rsidRDefault="00DB66D0" w:rsidP="00DB66D0">
      <w:pPr>
        <w:rPr>
          <w:rFonts w:ascii="Times New Roman" w:hAnsi="Times New Roman" w:cs="Times New Roman"/>
          <w:sz w:val="32"/>
          <w:szCs w:val="32"/>
        </w:rPr>
      </w:pPr>
    </w:p>
    <w:sectPr w:rsidR="00DB66D0" w:rsidRPr="00DB66D0" w:rsidSect="0046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2"/>
  </w:compat>
  <w:rsids>
    <w:rsidRoot w:val="00DB66D0"/>
    <w:rsid w:val="0046257A"/>
    <w:rsid w:val="008B0032"/>
    <w:rsid w:val="00A04DBA"/>
    <w:rsid w:val="00DB66D0"/>
    <w:rsid w:val="00EA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4685</Words>
  <Characters>26707</Characters>
  <Application>Microsoft Office Word</Application>
  <DocSecurity>0</DocSecurity>
  <Lines>222</Lines>
  <Paragraphs>62</Paragraphs>
  <ScaleCrop>false</ScaleCrop>
  <Company>Grizli777</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Drilona</dc:creator>
  <cp:lastModifiedBy>Drilona</cp:lastModifiedBy>
  <cp:revision>2</cp:revision>
  <cp:lastPrinted>2013-10-01T09:57:00Z</cp:lastPrinted>
  <dcterms:created xsi:type="dcterms:W3CDTF">2013-10-01T09:57:00Z</dcterms:created>
  <dcterms:modified xsi:type="dcterms:W3CDTF">2015-04-24T14:04:00Z</dcterms:modified>
</cp:coreProperties>
</file>